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F76BB5" w:rsidRDefault="001E1029" w:rsidP="001E1029">
      <w:pPr>
        <w:jc w:val="right"/>
        <w:rPr>
          <w:rFonts w:ascii="Times New Roman" w:hAnsi="Times New Roman"/>
          <w:b/>
          <w:sz w:val="24"/>
        </w:rPr>
      </w:pPr>
      <w:r w:rsidRPr="00F76BB5">
        <w:rPr>
          <w:rFonts w:ascii="Times New Roman" w:hAnsi="Times New Roman"/>
          <w:b/>
          <w:sz w:val="24"/>
        </w:rPr>
        <w:t>Форма 1 «Извещение о проведении тендера»</w:t>
      </w:r>
    </w:p>
    <w:tbl>
      <w:tblPr>
        <w:tblW w:w="10206" w:type="dxa"/>
        <w:tblInd w:w="108" w:type="dxa"/>
        <w:tblLook w:val="01E0"/>
      </w:tblPr>
      <w:tblGrid>
        <w:gridCol w:w="5103"/>
        <w:gridCol w:w="5103"/>
      </w:tblGrid>
      <w:tr w:rsidR="001E1029" w:rsidRPr="00F76BB5" w:rsidTr="00D2270C">
        <w:trPr>
          <w:trHeight w:val="369"/>
        </w:trPr>
        <w:tc>
          <w:tcPr>
            <w:tcW w:w="5103" w:type="dxa"/>
          </w:tcPr>
          <w:p w:rsidR="001E1029" w:rsidRPr="00F76BB5" w:rsidRDefault="001E1029" w:rsidP="00D2270C">
            <w:pPr>
              <w:tabs>
                <w:tab w:val="left" w:pos="4606"/>
              </w:tabs>
              <w:ind w:right="353"/>
              <w:rPr>
                <w:rFonts w:ascii="Times New Roman" w:hAnsi="Times New Roman"/>
                <w:sz w:val="24"/>
              </w:rPr>
            </w:pPr>
          </w:p>
        </w:tc>
        <w:tc>
          <w:tcPr>
            <w:tcW w:w="5103" w:type="dxa"/>
          </w:tcPr>
          <w:p w:rsidR="001E1029" w:rsidRPr="00F76BB5" w:rsidRDefault="001E1029" w:rsidP="00D2270C">
            <w:pPr>
              <w:ind w:right="-72"/>
              <w:jc w:val="right"/>
              <w:rPr>
                <w:rFonts w:ascii="Times New Roman" w:hAnsi="Times New Roman"/>
                <w:sz w:val="24"/>
              </w:rPr>
            </w:pPr>
            <w:r w:rsidRPr="00F76BB5">
              <w:rPr>
                <w:rFonts w:ascii="Times New Roman" w:hAnsi="Times New Roman"/>
                <w:sz w:val="24"/>
              </w:rPr>
              <w:t>УТВЕРЖДЕНО</w:t>
            </w:r>
          </w:p>
        </w:tc>
      </w:tr>
      <w:tr w:rsidR="001E1029" w:rsidRPr="00F76BB5" w:rsidTr="00D2270C">
        <w:trPr>
          <w:trHeight w:val="369"/>
        </w:trPr>
        <w:tc>
          <w:tcPr>
            <w:tcW w:w="5103" w:type="dxa"/>
          </w:tcPr>
          <w:p w:rsidR="001E1029" w:rsidRPr="00F76BB5" w:rsidRDefault="001E1029" w:rsidP="00D2270C">
            <w:pPr>
              <w:ind w:right="-72"/>
              <w:rPr>
                <w:rFonts w:ascii="Times New Roman" w:hAnsi="Times New Roman"/>
                <w:sz w:val="24"/>
              </w:rPr>
            </w:pPr>
          </w:p>
        </w:tc>
        <w:tc>
          <w:tcPr>
            <w:tcW w:w="5103" w:type="dxa"/>
          </w:tcPr>
          <w:p w:rsidR="001E1029" w:rsidRPr="00F76BB5" w:rsidRDefault="001E1029" w:rsidP="00D2270C">
            <w:pPr>
              <w:ind w:right="-72"/>
              <w:jc w:val="right"/>
              <w:rPr>
                <w:rFonts w:ascii="Times New Roman" w:hAnsi="Times New Roman"/>
                <w:sz w:val="24"/>
              </w:rPr>
            </w:pPr>
            <w:r w:rsidRPr="00F76BB5">
              <w:rPr>
                <w:rFonts w:ascii="Times New Roman" w:hAnsi="Times New Roman"/>
                <w:sz w:val="24"/>
              </w:rPr>
              <w:t>решением Тендерной комиссии</w:t>
            </w:r>
          </w:p>
        </w:tc>
      </w:tr>
      <w:tr w:rsidR="001E1029" w:rsidRPr="00F76BB5" w:rsidTr="00D2270C">
        <w:trPr>
          <w:trHeight w:val="391"/>
        </w:trPr>
        <w:tc>
          <w:tcPr>
            <w:tcW w:w="5103" w:type="dxa"/>
          </w:tcPr>
          <w:p w:rsidR="001E1029" w:rsidRPr="00F76BB5" w:rsidRDefault="001E1029" w:rsidP="00D2270C">
            <w:pPr>
              <w:rPr>
                <w:rFonts w:ascii="Times New Roman" w:hAnsi="Times New Roman"/>
                <w:sz w:val="24"/>
              </w:rPr>
            </w:pPr>
          </w:p>
        </w:tc>
        <w:tc>
          <w:tcPr>
            <w:tcW w:w="5103" w:type="dxa"/>
          </w:tcPr>
          <w:p w:rsidR="001E1029" w:rsidRPr="00F76BB5" w:rsidRDefault="001E1029" w:rsidP="003F48F3">
            <w:pPr>
              <w:jc w:val="right"/>
              <w:rPr>
                <w:rFonts w:ascii="Times New Roman" w:hAnsi="Times New Roman"/>
                <w:sz w:val="24"/>
              </w:rPr>
            </w:pPr>
            <w:r w:rsidRPr="00F76BB5">
              <w:rPr>
                <w:rFonts w:ascii="Times New Roman" w:hAnsi="Times New Roman"/>
                <w:sz w:val="24"/>
              </w:rPr>
              <w:t xml:space="preserve">Протокол  № </w:t>
            </w:r>
            <w:r w:rsidR="003F48F3" w:rsidRPr="00F76BB5">
              <w:rPr>
                <w:rFonts w:ascii="Times New Roman" w:hAnsi="Times New Roman"/>
                <w:sz w:val="24"/>
              </w:rPr>
              <w:t>4/2017</w:t>
            </w:r>
          </w:p>
        </w:tc>
      </w:tr>
      <w:tr w:rsidR="001E1029" w:rsidRPr="00F76BB5" w:rsidTr="00D2270C">
        <w:trPr>
          <w:trHeight w:val="391"/>
        </w:trPr>
        <w:tc>
          <w:tcPr>
            <w:tcW w:w="5103" w:type="dxa"/>
          </w:tcPr>
          <w:p w:rsidR="001E1029" w:rsidRPr="00F76BB5" w:rsidRDefault="001E1029" w:rsidP="00D2270C">
            <w:pPr>
              <w:rPr>
                <w:rFonts w:ascii="Times New Roman" w:hAnsi="Times New Roman"/>
                <w:sz w:val="24"/>
              </w:rPr>
            </w:pPr>
          </w:p>
        </w:tc>
        <w:tc>
          <w:tcPr>
            <w:tcW w:w="5103" w:type="dxa"/>
          </w:tcPr>
          <w:p w:rsidR="001E1029" w:rsidRPr="00F76BB5" w:rsidRDefault="001E1029" w:rsidP="003F48F3">
            <w:pPr>
              <w:jc w:val="right"/>
              <w:rPr>
                <w:rFonts w:ascii="Times New Roman" w:hAnsi="Times New Roman"/>
                <w:sz w:val="24"/>
              </w:rPr>
            </w:pPr>
            <w:r w:rsidRPr="00F76BB5">
              <w:rPr>
                <w:rFonts w:ascii="Times New Roman" w:hAnsi="Times New Roman"/>
                <w:sz w:val="24"/>
              </w:rPr>
              <w:t>«</w:t>
            </w:r>
            <w:r w:rsidR="003F48F3" w:rsidRPr="00F76BB5">
              <w:rPr>
                <w:rFonts w:ascii="Times New Roman" w:hAnsi="Times New Roman"/>
                <w:sz w:val="24"/>
              </w:rPr>
              <w:t>26</w:t>
            </w:r>
            <w:r w:rsidRPr="00F76BB5">
              <w:rPr>
                <w:rFonts w:ascii="Times New Roman" w:hAnsi="Times New Roman"/>
                <w:sz w:val="24"/>
              </w:rPr>
              <w:t xml:space="preserve">» </w:t>
            </w:r>
            <w:r w:rsidR="003F48F3" w:rsidRPr="00F76BB5">
              <w:rPr>
                <w:rFonts w:ascii="Times New Roman" w:hAnsi="Times New Roman"/>
                <w:sz w:val="24"/>
              </w:rPr>
              <w:t xml:space="preserve">января </w:t>
            </w:r>
            <w:r w:rsidR="008F4FFE" w:rsidRPr="00F76BB5">
              <w:rPr>
                <w:rFonts w:ascii="Times New Roman" w:hAnsi="Times New Roman"/>
                <w:sz w:val="24"/>
              </w:rPr>
              <w:t>201</w:t>
            </w:r>
            <w:r w:rsidR="00225128" w:rsidRPr="00F76BB5">
              <w:rPr>
                <w:rFonts w:ascii="Times New Roman" w:hAnsi="Times New Roman"/>
                <w:sz w:val="24"/>
              </w:rPr>
              <w:t>7</w:t>
            </w:r>
            <w:r w:rsidRPr="00F76BB5">
              <w:rPr>
                <w:rFonts w:ascii="Times New Roman" w:hAnsi="Times New Roman"/>
                <w:sz w:val="24"/>
              </w:rPr>
              <w:t>г.</w:t>
            </w:r>
          </w:p>
        </w:tc>
      </w:tr>
    </w:tbl>
    <w:p w:rsidR="001E1029" w:rsidRPr="00F76BB5" w:rsidRDefault="001E1029" w:rsidP="001E1029">
      <w:pPr>
        <w:rPr>
          <w:rFonts w:ascii="Times New Roman" w:hAnsi="Times New Roman"/>
          <w:vanish/>
          <w:sz w:val="24"/>
        </w:rPr>
      </w:pPr>
    </w:p>
    <w:p w:rsidR="001E1029" w:rsidRPr="00F76BB5" w:rsidRDefault="004E6C27" w:rsidP="001E1029">
      <w:pPr>
        <w:rPr>
          <w:rFonts w:ascii="Times New Roman" w:hAnsi="Times New Roman"/>
          <w:sz w:val="24"/>
        </w:rPr>
      </w:pPr>
      <w:r w:rsidRPr="00F76BB5">
        <w:rPr>
          <w:rFonts w:ascii="Times New Roman" w:hAnsi="Times New Roman"/>
          <w:sz w:val="24"/>
        </w:rPr>
        <w:t>ПДО</w:t>
      </w:r>
      <w:r w:rsidR="00BF3337" w:rsidRPr="00F76BB5">
        <w:rPr>
          <w:rFonts w:ascii="Times New Roman" w:hAnsi="Times New Roman"/>
          <w:sz w:val="24"/>
        </w:rPr>
        <w:t xml:space="preserve"> № </w:t>
      </w:r>
      <w:r w:rsidR="00012C08" w:rsidRPr="00F76BB5">
        <w:rPr>
          <w:rFonts w:ascii="Times New Roman" w:hAnsi="Times New Roman"/>
          <w:sz w:val="24"/>
        </w:rPr>
        <w:t>23</w:t>
      </w:r>
      <w:r w:rsidR="00812D83" w:rsidRPr="00F76BB5">
        <w:rPr>
          <w:rFonts w:ascii="Times New Roman" w:hAnsi="Times New Roman"/>
          <w:sz w:val="24"/>
        </w:rPr>
        <w:t xml:space="preserve">-БНГРЭ-2016 </w:t>
      </w:r>
      <w:r w:rsidR="00852288" w:rsidRPr="00F76BB5">
        <w:rPr>
          <w:rFonts w:ascii="Times New Roman" w:hAnsi="Times New Roman"/>
          <w:sz w:val="24"/>
        </w:rPr>
        <w:t>от 17.01.</w:t>
      </w:r>
      <w:r w:rsidR="002C5BEB" w:rsidRPr="00F76BB5">
        <w:rPr>
          <w:rFonts w:ascii="Times New Roman" w:hAnsi="Times New Roman"/>
          <w:sz w:val="24"/>
        </w:rPr>
        <w:t>201</w:t>
      </w:r>
      <w:r w:rsidR="005E2E9D" w:rsidRPr="00F76BB5">
        <w:rPr>
          <w:rFonts w:ascii="Times New Roman" w:hAnsi="Times New Roman"/>
          <w:sz w:val="24"/>
        </w:rPr>
        <w:t>7</w:t>
      </w:r>
      <w:r w:rsidR="002C5BEB" w:rsidRPr="00F76BB5">
        <w:rPr>
          <w:rFonts w:ascii="Times New Roman" w:hAnsi="Times New Roman"/>
          <w:sz w:val="24"/>
        </w:rPr>
        <w:t xml:space="preserve">  г.</w:t>
      </w:r>
    </w:p>
    <w:p w:rsidR="001E1029" w:rsidRPr="00F76BB5" w:rsidRDefault="001E1029" w:rsidP="001E1029">
      <w:pPr>
        <w:jc w:val="both"/>
        <w:rPr>
          <w:rFonts w:ascii="Times New Roman" w:hAnsi="Times New Roman"/>
          <w:sz w:val="24"/>
        </w:rPr>
      </w:pPr>
    </w:p>
    <w:p w:rsidR="001E1029" w:rsidRPr="00F76BB5" w:rsidRDefault="002E255F" w:rsidP="00E12E91">
      <w:pPr>
        <w:ind w:firstLine="720"/>
        <w:rPr>
          <w:rFonts w:ascii="Times New Roman" w:hAnsi="Times New Roman"/>
          <w:sz w:val="24"/>
        </w:rPr>
      </w:pPr>
      <w:r w:rsidRPr="00F76BB5">
        <w:rPr>
          <w:rFonts w:ascii="Times New Roman" w:hAnsi="Times New Roman"/>
          <w:b/>
          <w:sz w:val="24"/>
        </w:rPr>
        <w:t>ООО «БНГРЭ</w:t>
      </w:r>
      <w:proofErr w:type="gramStart"/>
      <w:r w:rsidRPr="00F76BB5">
        <w:rPr>
          <w:rFonts w:ascii="Times New Roman" w:hAnsi="Times New Roman"/>
          <w:b/>
          <w:sz w:val="24"/>
        </w:rPr>
        <w:t>»</w:t>
      </w:r>
      <w:r w:rsidR="001E1029" w:rsidRPr="00F76BB5">
        <w:rPr>
          <w:rFonts w:ascii="Times New Roman" w:hAnsi="Times New Roman"/>
          <w:sz w:val="24"/>
        </w:rPr>
        <w:t>(</w:t>
      </w:r>
      <w:proofErr w:type="gramEnd"/>
      <w:r w:rsidR="001E1029" w:rsidRPr="00F76BB5">
        <w:rPr>
          <w:rFonts w:ascii="Times New Roman" w:hAnsi="Times New Roman"/>
          <w:sz w:val="24"/>
        </w:rPr>
        <w:t xml:space="preserve">далее – Общество) приглашает вас сделать предложение (оферту) </w:t>
      </w:r>
      <w:r w:rsidR="004E6C27" w:rsidRPr="00F76BB5">
        <w:rPr>
          <w:rFonts w:ascii="Times New Roman" w:hAnsi="Times New Roman"/>
          <w:sz w:val="24"/>
        </w:rPr>
        <w:t>на оказание</w:t>
      </w:r>
      <w:r w:rsidR="00FA6DAD" w:rsidRPr="00F76BB5">
        <w:rPr>
          <w:rFonts w:ascii="Times New Roman" w:hAnsi="Times New Roman"/>
          <w:sz w:val="24"/>
        </w:rPr>
        <w:t xml:space="preserve"> услуг</w:t>
      </w:r>
      <w:r w:rsidR="00FA6DAD" w:rsidRPr="00F76BB5">
        <w:rPr>
          <w:rFonts w:ascii="Times New Roman" w:hAnsi="Times New Roman"/>
          <w:b/>
          <w:sz w:val="24"/>
        </w:rPr>
        <w:t>«</w:t>
      </w:r>
      <w:r w:rsidR="00FA6DAD" w:rsidRPr="00F76BB5">
        <w:rPr>
          <w:rFonts w:ascii="Times New Roman" w:hAnsi="Times New Roman"/>
        </w:rPr>
        <w:t>Д</w:t>
      </w:r>
      <w:r w:rsidR="00FA6DAD" w:rsidRPr="00F76BB5">
        <w:rPr>
          <w:rFonts w:ascii="Times New Roman" w:hAnsi="Times New Roman"/>
          <w:sz w:val="24"/>
        </w:rPr>
        <w:t xml:space="preserve">ефектоскопия (неразрушающий контроль) </w:t>
      </w:r>
      <w:r w:rsidR="00D3296D" w:rsidRPr="00F76BB5">
        <w:rPr>
          <w:rFonts w:ascii="Times New Roman" w:hAnsi="Times New Roman"/>
          <w:sz w:val="24"/>
        </w:rPr>
        <w:t xml:space="preserve">методом ультразвуковой диагностики </w:t>
      </w:r>
      <w:r w:rsidR="00FA6DAD" w:rsidRPr="00F76BB5">
        <w:rPr>
          <w:rFonts w:ascii="Times New Roman" w:hAnsi="Times New Roman"/>
          <w:sz w:val="24"/>
        </w:rPr>
        <w:t xml:space="preserve">бурового инструмента, оборудования и </w:t>
      </w:r>
      <w:r w:rsidR="00F0376B" w:rsidRPr="00F76BB5">
        <w:rPr>
          <w:rFonts w:ascii="Times New Roman" w:hAnsi="Times New Roman"/>
          <w:sz w:val="24"/>
        </w:rPr>
        <w:t>трубной продукции проводимые на буровых площадках №№  7; 256;  272; 215; 244  Куюмбинского лицензионного участка и на буровых площадках №№ 27; 29 Тагульского лицензионного участка в 2017 .г.»</w:t>
      </w:r>
      <w:r w:rsidR="00FA6DAD" w:rsidRPr="00F76BB5">
        <w:rPr>
          <w:rFonts w:ascii="Times New Roman" w:hAnsi="Times New Roman"/>
          <w:sz w:val="24"/>
        </w:rPr>
        <w:t xml:space="preserve">» по Лоту № </w:t>
      </w:r>
      <w:r w:rsidR="00812D83" w:rsidRPr="00F76BB5">
        <w:rPr>
          <w:rFonts w:ascii="Times New Roman" w:hAnsi="Times New Roman"/>
          <w:sz w:val="24"/>
        </w:rPr>
        <w:t>1</w:t>
      </w:r>
    </w:p>
    <w:p w:rsidR="00D3296D" w:rsidRPr="00F76BB5" w:rsidRDefault="00D3296D" w:rsidP="00E12E91">
      <w:pPr>
        <w:ind w:firstLine="720"/>
        <w:rPr>
          <w:rFonts w:ascii="Times New Roman" w:hAnsi="Times New Roman"/>
          <w:sz w:val="24"/>
        </w:rPr>
      </w:pPr>
      <w:r w:rsidRPr="00F76BB5">
        <w:rPr>
          <w:rFonts w:ascii="Times New Roman" w:hAnsi="Times New Roman"/>
          <w:sz w:val="24"/>
        </w:rPr>
        <w:t>Лот является неделимым.</w:t>
      </w:r>
    </w:p>
    <w:p w:rsidR="00586850" w:rsidRPr="00F76BB5" w:rsidRDefault="001E1029" w:rsidP="001E1029">
      <w:pPr>
        <w:ind w:firstLine="720"/>
        <w:jc w:val="both"/>
        <w:rPr>
          <w:rFonts w:ascii="Times New Roman" w:hAnsi="Times New Roman"/>
          <w:sz w:val="24"/>
        </w:rPr>
      </w:pPr>
      <w:r w:rsidRPr="00F76BB5">
        <w:rPr>
          <w:rFonts w:ascii="Times New Roman" w:hAnsi="Times New Roman"/>
          <w:sz w:val="24"/>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Pr="00F76BB5">
        <w:rPr>
          <w:rFonts w:ascii="Times New Roman" w:hAnsi="Times New Roman"/>
          <w:b/>
          <w:sz w:val="24"/>
        </w:rPr>
        <w:t>)</w:t>
      </w:r>
      <w:r w:rsidR="00D3296D" w:rsidRPr="00F76BB5">
        <w:rPr>
          <w:rFonts w:ascii="Times New Roman" w:hAnsi="Times New Roman"/>
          <w:b/>
          <w:sz w:val="24"/>
        </w:rPr>
        <w:t xml:space="preserve"> </w:t>
      </w:r>
      <w:r w:rsidR="00D3296D" w:rsidRPr="00F76BB5">
        <w:rPr>
          <w:rFonts w:ascii="Times New Roman" w:hAnsi="Times New Roman"/>
          <w:sz w:val="24"/>
        </w:rPr>
        <w:t xml:space="preserve">критерием оценки будет являться наименьшая стоимость лота. </w:t>
      </w:r>
      <w:r w:rsidRPr="00F76BB5">
        <w:rPr>
          <w:rFonts w:ascii="Times New Roman" w:hAnsi="Times New Roman"/>
          <w:sz w:val="24"/>
        </w:rPr>
        <w:t>Оферта должна быть представлена на всю номенклатуру услуг,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r w:rsidR="00E12E91" w:rsidRPr="00F76BB5">
        <w:rPr>
          <w:rFonts w:ascii="Times New Roman" w:hAnsi="Times New Roman"/>
          <w:sz w:val="24"/>
        </w:rPr>
        <w:t>.</w:t>
      </w:r>
    </w:p>
    <w:p w:rsidR="001E1029" w:rsidRPr="00F76BB5" w:rsidRDefault="001E1029" w:rsidP="001E1029">
      <w:pPr>
        <w:ind w:firstLine="708"/>
        <w:jc w:val="both"/>
        <w:rPr>
          <w:rFonts w:ascii="Times New Roman" w:hAnsi="Times New Roman"/>
          <w:sz w:val="24"/>
        </w:rPr>
      </w:pPr>
      <w:r w:rsidRPr="00F76BB5">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F76BB5" w:rsidRDefault="001E1029" w:rsidP="001E1029">
      <w:pPr>
        <w:ind w:firstLine="708"/>
        <w:jc w:val="both"/>
        <w:rPr>
          <w:rFonts w:ascii="Times New Roman" w:hAnsi="Times New Roman"/>
          <w:sz w:val="24"/>
        </w:rPr>
      </w:pPr>
      <w:r w:rsidRPr="00F76BB5">
        <w:rPr>
          <w:rFonts w:ascii="Times New Roman" w:hAnsi="Times New Roman"/>
          <w:sz w:val="24"/>
        </w:rPr>
        <w:t>Подача одним участником закупки альтернативных оферт не допускается.</w:t>
      </w:r>
    </w:p>
    <w:p w:rsidR="001E1029" w:rsidRPr="00F76BB5" w:rsidRDefault="001E1029" w:rsidP="001E1029">
      <w:pPr>
        <w:ind w:firstLine="720"/>
        <w:jc w:val="both"/>
        <w:rPr>
          <w:rFonts w:ascii="Times New Roman" w:hAnsi="Times New Roman"/>
          <w:sz w:val="24"/>
        </w:rPr>
      </w:pPr>
      <w:r w:rsidRPr="00F76BB5">
        <w:rPr>
          <w:rFonts w:ascii="Times New Roman" w:hAnsi="Times New Roman"/>
          <w:sz w:val="24"/>
        </w:rPr>
        <w:t>Существенные условия оказания ус</w:t>
      </w:r>
      <w:r w:rsidR="00E12E91" w:rsidRPr="00F76BB5">
        <w:rPr>
          <w:rFonts w:ascii="Times New Roman" w:hAnsi="Times New Roman"/>
          <w:sz w:val="24"/>
        </w:rPr>
        <w:t xml:space="preserve">луг, объем, цена, сумма, сроки </w:t>
      </w:r>
      <w:r w:rsidRPr="00F76BB5">
        <w:rPr>
          <w:rFonts w:ascii="Times New Roman" w:hAnsi="Times New Roman"/>
          <w:sz w:val="24"/>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F76BB5" w:rsidRDefault="001E1029" w:rsidP="001E1029">
      <w:pPr>
        <w:ind w:firstLine="720"/>
        <w:jc w:val="both"/>
        <w:rPr>
          <w:rFonts w:ascii="Times New Roman" w:hAnsi="Times New Roman"/>
          <w:sz w:val="24"/>
        </w:rPr>
      </w:pPr>
      <w:r w:rsidRPr="00F76BB5">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F76BB5">
        <w:rPr>
          <w:rFonts w:ascii="Times New Roman" w:hAnsi="Times New Roman"/>
          <w:sz w:val="24"/>
        </w:rPr>
        <w:t>.</w:t>
      </w:r>
    </w:p>
    <w:p w:rsidR="001E1029" w:rsidRPr="00F76BB5" w:rsidRDefault="001E1029" w:rsidP="001E1029">
      <w:pPr>
        <w:ind w:firstLine="720"/>
        <w:jc w:val="both"/>
        <w:rPr>
          <w:rFonts w:ascii="Times New Roman" w:hAnsi="Times New Roman"/>
          <w:sz w:val="24"/>
        </w:rPr>
      </w:pPr>
      <w:r w:rsidRPr="00F76BB5">
        <w:rPr>
          <w:rFonts w:ascii="Times New Roman" w:hAnsi="Times New Roman"/>
          <w:sz w:val="24"/>
        </w:rPr>
        <w:t>Тендер проводится в два этапа: оценка технической части оферт и оценка коммерческой части оферт.</w:t>
      </w:r>
    </w:p>
    <w:p w:rsidR="001E1029" w:rsidRPr="00F76BB5" w:rsidRDefault="001E1029" w:rsidP="001E1029">
      <w:pPr>
        <w:pStyle w:val="a"/>
        <w:numPr>
          <w:ilvl w:val="0"/>
          <w:numId w:val="0"/>
        </w:numPr>
        <w:tabs>
          <w:tab w:val="left" w:pos="284"/>
        </w:tabs>
        <w:ind w:firstLine="709"/>
        <w:rPr>
          <w:rFonts w:ascii="Times New Roman" w:hAnsi="Times New Roman" w:cs="Times New Roman"/>
          <w:sz w:val="24"/>
          <w:szCs w:val="24"/>
        </w:rPr>
      </w:pPr>
      <w:r w:rsidRPr="00F76BB5">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1E1029" w:rsidRPr="00F76BB5" w:rsidRDefault="001E1029" w:rsidP="001E1029">
      <w:pPr>
        <w:pStyle w:val="a"/>
        <w:numPr>
          <w:ilvl w:val="0"/>
          <w:numId w:val="0"/>
        </w:numPr>
        <w:tabs>
          <w:tab w:val="left" w:pos="284"/>
        </w:tabs>
        <w:ind w:firstLine="709"/>
        <w:rPr>
          <w:rFonts w:ascii="Times New Roman" w:hAnsi="Times New Roman" w:cs="Times New Roman"/>
          <w:sz w:val="24"/>
          <w:szCs w:val="24"/>
        </w:rPr>
      </w:pPr>
      <w:r w:rsidRPr="00F76BB5">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1E1029" w:rsidRPr="00F76BB5" w:rsidRDefault="001E1029" w:rsidP="001E1029">
      <w:pPr>
        <w:pStyle w:val="a"/>
        <w:numPr>
          <w:ilvl w:val="0"/>
          <w:numId w:val="0"/>
        </w:numPr>
        <w:tabs>
          <w:tab w:val="left" w:pos="284"/>
        </w:tabs>
        <w:ind w:firstLine="709"/>
        <w:rPr>
          <w:rFonts w:ascii="Times New Roman" w:hAnsi="Times New Roman" w:cs="Times New Roman"/>
          <w:sz w:val="24"/>
          <w:szCs w:val="24"/>
        </w:rPr>
      </w:pPr>
      <w:r w:rsidRPr="00F76BB5">
        <w:rPr>
          <w:rFonts w:ascii="Times New Roman" w:hAnsi="Times New Roman" w:cs="Times New Roman"/>
          <w:sz w:val="24"/>
          <w:szCs w:val="24"/>
        </w:rPr>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F76BB5" w:rsidRDefault="001E1029" w:rsidP="001E1029">
      <w:pPr>
        <w:pStyle w:val="a"/>
        <w:numPr>
          <w:ilvl w:val="0"/>
          <w:numId w:val="0"/>
        </w:numPr>
        <w:tabs>
          <w:tab w:val="left" w:pos="284"/>
        </w:tabs>
        <w:ind w:firstLine="709"/>
        <w:rPr>
          <w:rFonts w:ascii="Times New Roman" w:hAnsi="Times New Roman" w:cs="Times New Roman"/>
          <w:sz w:val="24"/>
          <w:szCs w:val="24"/>
        </w:rPr>
      </w:pPr>
      <w:r w:rsidRPr="00F76BB5">
        <w:rPr>
          <w:rFonts w:ascii="Times New Roman" w:hAnsi="Times New Roman" w:cs="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F76BB5" w:rsidRDefault="001E1029" w:rsidP="001E1029">
      <w:pPr>
        <w:pStyle w:val="a"/>
        <w:numPr>
          <w:ilvl w:val="0"/>
          <w:numId w:val="0"/>
        </w:numPr>
        <w:tabs>
          <w:tab w:val="left" w:pos="284"/>
        </w:tabs>
        <w:ind w:firstLine="709"/>
        <w:rPr>
          <w:rFonts w:ascii="Times New Roman" w:hAnsi="Times New Roman" w:cs="Times New Roman"/>
          <w:sz w:val="24"/>
          <w:szCs w:val="24"/>
        </w:rPr>
      </w:pPr>
      <w:r w:rsidRPr="00F76BB5">
        <w:rPr>
          <w:rFonts w:ascii="Times New Roman" w:hAnsi="Times New Roman" w:cs="Times New Roman"/>
          <w:sz w:val="24"/>
          <w:szCs w:val="24"/>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1E1029" w:rsidRPr="00F76BB5" w:rsidRDefault="001E1029" w:rsidP="001E1029">
      <w:pPr>
        <w:pStyle w:val="a"/>
        <w:numPr>
          <w:ilvl w:val="0"/>
          <w:numId w:val="0"/>
        </w:numPr>
        <w:tabs>
          <w:tab w:val="left" w:pos="284"/>
        </w:tabs>
        <w:ind w:firstLine="709"/>
        <w:rPr>
          <w:rFonts w:ascii="Times New Roman" w:hAnsi="Times New Roman" w:cs="Times New Roman"/>
          <w:sz w:val="24"/>
          <w:szCs w:val="24"/>
        </w:rPr>
      </w:pPr>
      <w:r w:rsidRPr="00F76BB5">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sidR="00FA49E3" w:rsidRPr="00F76BB5">
        <w:rPr>
          <w:rFonts w:ascii="Times New Roman" w:hAnsi="Times New Roman" w:cs="Times New Roman"/>
          <w:sz w:val="24"/>
          <w:szCs w:val="24"/>
        </w:rPr>
        <w:t>.</w:t>
      </w:r>
    </w:p>
    <w:p w:rsidR="001E1029" w:rsidRPr="00F76BB5" w:rsidRDefault="001E1029" w:rsidP="001E1029">
      <w:pPr>
        <w:ind w:firstLine="720"/>
        <w:jc w:val="both"/>
        <w:rPr>
          <w:rFonts w:ascii="Times New Roman" w:hAnsi="Times New Roman"/>
          <w:sz w:val="24"/>
        </w:rPr>
      </w:pPr>
      <w:r w:rsidRPr="00F76BB5">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1E1029" w:rsidRPr="00F76BB5" w:rsidRDefault="001E1029" w:rsidP="001E1029">
      <w:pPr>
        <w:ind w:firstLine="720"/>
        <w:jc w:val="both"/>
        <w:rPr>
          <w:rFonts w:ascii="Times New Roman" w:hAnsi="Times New Roman"/>
          <w:sz w:val="24"/>
        </w:rPr>
      </w:pPr>
      <w:r w:rsidRPr="00F76BB5">
        <w:rPr>
          <w:rFonts w:ascii="Times New Roman" w:hAnsi="Times New Roman"/>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F76BB5">
        <w:rPr>
          <w:rFonts w:ascii="Times New Roman" w:hAnsi="Times New Roman"/>
          <w:b/>
          <w:sz w:val="24"/>
        </w:rPr>
        <w:t>со сроком для акцепта до</w:t>
      </w:r>
      <w:r w:rsidR="0087548E" w:rsidRPr="00F76BB5">
        <w:rPr>
          <w:rFonts w:ascii="Times New Roman" w:hAnsi="Times New Roman"/>
          <w:b/>
          <w:sz w:val="24"/>
        </w:rPr>
        <w:t xml:space="preserve"> </w:t>
      </w:r>
      <w:r w:rsidR="005E2E9D" w:rsidRPr="00F76BB5">
        <w:rPr>
          <w:rFonts w:ascii="Times New Roman" w:hAnsi="Times New Roman"/>
          <w:b/>
          <w:sz w:val="24"/>
        </w:rPr>
        <w:t>20.03</w:t>
      </w:r>
      <w:r w:rsidR="004E6C27" w:rsidRPr="00F76BB5">
        <w:rPr>
          <w:rFonts w:ascii="Times New Roman" w:hAnsi="Times New Roman"/>
          <w:b/>
          <w:sz w:val="24"/>
        </w:rPr>
        <w:t>.</w:t>
      </w:r>
      <w:r w:rsidR="003C5D95" w:rsidRPr="00F76BB5">
        <w:rPr>
          <w:rFonts w:ascii="Times New Roman" w:hAnsi="Times New Roman"/>
          <w:b/>
          <w:sz w:val="24"/>
        </w:rPr>
        <w:t>20</w:t>
      </w:r>
      <w:r w:rsidR="00DB299B" w:rsidRPr="00F76BB5">
        <w:rPr>
          <w:rFonts w:ascii="Times New Roman" w:hAnsi="Times New Roman"/>
          <w:b/>
          <w:sz w:val="24"/>
        </w:rPr>
        <w:t>1</w:t>
      </w:r>
      <w:r w:rsidR="0087548E" w:rsidRPr="00F76BB5">
        <w:rPr>
          <w:rFonts w:ascii="Times New Roman" w:hAnsi="Times New Roman"/>
          <w:b/>
          <w:sz w:val="24"/>
        </w:rPr>
        <w:t>7</w:t>
      </w:r>
      <w:r w:rsidR="00F76BB5" w:rsidRPr="00F76BB5">
        <w:rPr>
          <w:rFonts w:ascii="Times New Roman" w:hAnsi="Times New Roman"/>
          <w:b/>
          <w:sz w:val="24"/>
        </w:rPr>
        <w:t xml:space="preserve"> </w:t>
      </w:r>
      <w:r w:rsidR="003C5D95" w:rsidRPr="00F76BB5">
        <w:rPr>
          <w:rFonts w:ascii="Times New Roman" w:hAnsi="Times New Roman"/>
          <w:b/>
          <w:sz w:val="24"/>
        </w:rPr>
        <w:t>г.</w:t>
      </w:r>
      <w:r w:rsidR="00522E76" w:rsidRPr="00F76BB5">
        <w:rPr>
          <w:rFonts w:ascii="Times New Roman" w:hAnsi="Times New Roman"/>
          <w:b/>
          <w:color w:val="FF0000"/>
          <w:sz w:val="24"/>
        </w:rPr>
        <w:t xml:space="preserve"> </w:t>
      </w:r>
      <w:r w:rsidRPr="00F76BB5">
        <w:rPr>
          <w:rFonts w:ascii="Times New Roman" w:hAnsi="Times New Roman"/>
          <w:sz w:val="24"/>
        </w:rPr>
        <w:t>включительно, соответствовать всем условиям, указанным в настоящем извещении.</w:t>
      </w:r>
    </w:p>
    <w:p w:rsidR="001E1029" w:rsidRPr="00F76BB5" w:rsidRDefault="001E1029" w:rsidP="001E1029">
      <w:pPr>
        <w:ind w:firstLine="720"/>
        <w:jc w:val="both"/>
        <w:rPr>
          <w:rFonts w:ascii="Times New Roman" w:hAnsi="Times New Roman"/>
          <w:sz w:val="24"/>
        </w:rPr>
      </w:pPr>
      <w:r w:rsidRPr="00F76BB5">
        <w:rPr>
          <w:rFonts w:ascii="Times New Roman" w:hAnsi="Times New Roman"/>
          <w:sz w:val="24"/>
        </w:rPr>
        <w:t>Офертой контрагента будет считаться следующий комплект документов:</w:t>
      </w:r>
    </w:p>
    <w:p w:rsidR="001E1029" w:rsidRPr="00F76BB5" w:rsidRDefault="001E1029" w:rsidP="001E1029">
      <w:pPr>
        <w:ind w:firstLine="720"/>
        <w:jc w:val="both"/>
        <w:rPr>
          <w:rFonts w:ascii="Times New Roman" w:hAnsi="Times New Roman"/>
          <w:sz w:val="24"/>
        </w:rPr>
      </w:pPr>
      <w:r w:rsidRPr="00F76BB5">
        <w:rPr>
          <w:rFonts w:ascii="Times New Roman" w:hAnsi="Times New Roman"/>
          <w:sz w:val="24"/>
        </w:rPr>
        <w:t>техническая часть:</w:t>
      </w:r>
    </w:p>
    <w:p w:rsidR="001E1029" w:rsidRPr="00F76BB5" w:rsidRDefault="001E1029" w:rsidP="00E071B9">
      <w:pPr>
        <w:pStyle w:val="a6"/>
        <w:numPr>
          <w:ilvl w:val="0"/>
          <w:numId w:val="2"/>
        </w:numPr>
        <w:tabs>
          <w:tab w:val="left" w:pos="1418"/>
        </w:tabs>
        <w:ind w:left="1418" w:hanging="341"/>
        <w:contextualSpacing w:val="0"/>
        <w:jc w:val="both"/>
        <w:rPr>
          <w:rFonts w:ascii="Times New Roman" w:hAnsi="Times New Roman"/>
          <w:sz w:val="24"/>
        </w:rPr>
      </w:pPr>
      <w:r w:rsidRPr="00F76BB5">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A22F4C" w:rsidRPr="00F76BB5" w:rsidRDefault="00A22F4C" w:rsidP="00A22F4C">
      <w:pPr>
        <w:pStyle w:val="a6"/>
        <w:numPr>
          <w:ilvl w:val="0"/>
          <w:numId w:val="2"/>
        </w:numPr>
        <w:rPr>
          <w:rFonts w:ascii="Times New Roman" w:hAnsi="Times New Roman"/>
          <w:sz w:val="24"/>
        </w:rPr>
      </w:pPr>
      <w:r w:rsidRPr="00F76BB5">
        <w:rPr>
          <w:rFonts w:ascii="Times New Roman" w:hAnsi="Times New Roman"/>
          <w:sz w:val="24"/>
        </w:rPr>
        <w:t>Подписанный проект договора</w:t>
      </w:r>
      <w:r w:rsidR="00E91C1D" w:rsidRPr="00F76BB5">
        <w:rPr>
          <w:rFonts w:ascii="Times New Roman" w:hAnsi="Times New Roman"/>
          <w:sz w:val="24"/>
        </w:rPr>
        <w:t xml:space="preserve"> без указания стоимости</w:t>
      </w:r>
      <w:r w:rsidRPr="00F76BB5">
        <w:rPr>
          <w:rFonts w:ascii="Times New Roman" w:hAnsi="Times New Roman"/>
          <w:sz w:val="24"/>
        </w:rPr>
        <w:t>;</w:t>
      </w:r>
    </w:p>
    <w:p w:rsidR="001E1029" w:rsidRPr="00F76BB5" w:rsidRDefault="001E1029" w:rsidP="00E071B9">
      <w:pPr>
        <w:pStyle w:val="a6"/>
        <w:numPr>
          <w:ilvl w:val="0"/>
          <w:numId w:val="2"/>
        </w:numPr>
        <w:tabs>
          <w:tab w:val="left" w:pos="1418"/>
        </w:tabs>
        <w:ind w:left="1418" w:hanging="341"/>
        <w:contextualSpacing w:val="0"/>
        <w:jc w:val="both"/>
        <w:rPr>
          <w:rFonts w:ascii="Times New Roman" w:hAnsi="Times New Roman"/>
          <w:sz w:val="24"/>
        </w:rPr>
      </w:pPr>
      <w:r w:rsidRPr="00F76BB5">
        <w:rPr>
          <w:rFonts w:ascii="Times New Roman" w:hAnsi="Times New Roman"/>
          <w:sz w:val="24"/>
        </w:rPr>
        <w:t xml:space="preserve">Техническое предложение (форма 6т, </w:t>
      </w:r>
      <w:r w:rsidR="00FA6DAD" w:rsidRPr="00F76BB5">
        <w:rPr>
          <w:rFonts w:ascii="Times New Roman" w:hAnsi="Times New Roman"/>
          <w:sz w:val="24"/>
        </w:rPr>
        <w:t>подписанн</w:t>
      </w:r>
      <w:r w:rsidR="00A22F4C" w:rsidRPr="00F76BB5">
        <w:rPr>
          <w:rFonts w:ascii="Times New Roman" w:hAnsi="Times New Roman"/>
          <w:sz w:val="24"/>
        </w:rPr>
        <w:t>ая</w:t>
      </w:r>
      <w:r w:rsidRPr="00F76BB5">
        <w:rPr>
          <w:rFonts w:ascii="Times New Roman" w:hAnsi="Times New Roman"/>
          <w:sz w:val="24"/>
        </w:rPr>
        <w:t>уполномоченным лицом и заверенная печатью участника закупки);</w:t>
      </w:r>
    </w:p>
    <w:p w:rsidR="001E1029" w:rsidRPr="00F76BB5" w:rsidRDefault="001E1029" w:rsidP="00E071B9">
      <w:pPr>
        <w:pStyle w:val="a6"/>
        <w:numPr>
          <w:ilvl w:val="0"/>
          <w:numId w:val="2"/>
        </w:numPr>
        <w:tabs>
          <w:tab w:val="left" w:pos="1418"/>
        </w:tabs>
        <w:ind w:left="1418" w:hanging="341"/>
        <w:contextualSpacing w:val="0"/>
        <w:jc w:val="both"/>
        <w:rPr>
          <w:rFonts w:ascii="Times New Roman" w:hAnsi="Times New Roman"/>
          <w:sz w:val="24"/>
        </w:rPr>
      </w:pPr>
      <w:r w:rsidRPr="00F76BB5">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FA49E3" w:rsidRPr="00F76BB5" w:rsidRDefault="00CA1008" w:rsidP="00E071B9">
      <w:pPr>
        <w:pStyle w:val="a6"/>
        <w:numPr>
          <w:ilvl w:val="0"/>
          <w:numId w:val="2"/>
        </w:numPr>
        <w:tabs>
          <w:tab w:val="left" w:pos="1418"/>
        </w:tabs>
        <w:ind w:left="1418" w:hanging="341"/>
        <w:contextualSpacing w:val="0"/>
        <w:jc w:val="both"/>
        <w:rPr>
          <w:rFonts w:ascii="Times New Roman" w:hAnsi="Times New Roman"/>
          <w:sz w:val="24"/>
        </w:rPr>
      </w:pPr>
      <w:r w:rsidRPr="00F76BB5">
        <w:rPr>
          <w:rFonts w:ascii="Times New Roman" w:hAnsi="Times New Roman"/>
          <w:sz w:val="24"/>
        </w:rPr>
        <w:t xml:space="preserve">Письма-подтверждение в произвольном формате на фирменном бланке предприятия с печатью и подписью уполномоченного лица </w:t>
      </w:r>
      <w:r w:rsidR="001E1029" w:rsidRPr="00F76BB5">
        <w:rPr>
          <w:rFonts w:ascii="Times New Roman" w:hAnsi="Times New Roman"/>
          <w:sz w:val="24"/>
        </w:rPr>
        <w:t>в соответствии с требованиями формы 2</w:t>
      </w:r>
      <w:r w:rsidR="00D2270C" w:rsidRPr="00F76BB5">
        <w:rPr>
          <w:rFonts w:ascii="Times New Roman" w:hAnsi="Times New Roman"/>
          <w:sz w:val="24"/>
        </w:rPr>
        <w:t>, подверждающие</w:t>
      </w:r>
      <w:r w:rsidRPr="00F76BB5">
        <w:rPr>
          <w:rFonts w:ascii="Times New Roman" w:hAnsi="Times New Roman"/>
          <w:sz w:val="24"/>
        </w:rPr>
        <w:t>:</w:t>
      </w:r>
    </w:p>
    <w:p w:rsidR="00D2270C" w:rsidRPr="00F76BB5" w:rsidRDefault="00D2270C" w:rsidP="00CA1008">
      <w:pPr>
        <w:pStyle w:val="a6"/>
        <w:numPr>
          <w:ilvl w:val="0"/>
          <w:numId w:val="5"/>
        </w:numPr>
        <w:tabs>
          <w:tab w:val="left" w:pos="5"/>
          <w:tab w:val="left" w:pos="288"/>
        </w:tabs>
        <w:ind w:left="-142" w:firstLine="0"/>
        <w:jc w:val="both"/>
        <w:rPr>
          <w:rFonts w:ascii="Times New Roman" w:hAnsi="Times New Roman"/>
          <w:sz w:val="24"/>
        </w:rPr>
      </w:pPr>
      <w:r w:rsidRPr="00F76BB5">
        <w:rPr>
          <w:rFonts w:ascii="Times New Roman" w:hAnsi="Times New Roman"/>
          <w:sz w:val="24"/>
        </w:rPr>
        <w:t xml:space="preserve">Наличие методик, инструкций </w:t>
      </w:r>
      <w:r w:rsidR="00FA6DAD" w:rsidRPr="00F76BB5">
        <w:rPr>
          <w:rFonts w:ascii="Times New Roman" w:hAnsi="Times New Roman"/>
          <w:sz w:val="24"/>
        </w:rPr>
        <w:t xml:space="preserve">по </w:t>
      </w:r>
      <w:r w:rsidR="00F5166F" w:rsidRPr="00F76BB5">
        <w:rPr>
          <w:rFonts w:ascii="Times New Roman" w:hAnsi="Times New Roman"/>
          <w:sz w:val="24"/>
        </w:rPr>
        <w:t>дефектоскопи</w:t>
      </w:r>
      <w:r w:rsidR="00FA6DAD" w:rsidRPr="00F76BB5">
        <w:rPr>
          <w:rFonts w:ascii="Times New Roman" w:hAnsi="Times New Roman"/>
          <w:sz w:val="24"/>
        </w:rPr>
        <w:t>и</w:t>
      </w:r>
      <w:r w:rsidR="00F5166F" w:rsidRPr="00F76BB5">
        <w:rPr>
          <w:rFonts w:ascii="Times New Roman" w:hAnsi="Times New Roman"/>
          <w:sz w:val="24"/>
        </w:rPr>
        <w:t xml:space="preserve"> (неразрушающий контроль) бурового инструмента, оборудования и трубной продукции.</w:t>
      </w:r>
      <w:r w:rsidRPr="00F76BB5">
        <w:rPr>
          <w:rFonts w:ascii="Times New Roman" w:hAnsi="Times New Roman"/>
          <w:sz w:val="24"/>
        </w:rPr>
        <w:t xml:space="preserve"> (Соответствие </w:t>
      </w:r>
      <w:r w:rsidR="00F5166F" w:rsidRPr="00F76BB5">
        <w:rPr>
          <w:rFonts w:ascii="Times New Roman" w:hAnsi="Times New Roman"/>
          <w:spacing w:val="1"/>
          <w:sz w:val="24"/>
        </w:rPr>
        <w:t>РД 41-01-25-89 Неразрушающий контроль бурового инструмента и оборудования при эксплуатации</w:t>
      </w:r>
      <w:r w:rsidRPr="00F76BB5">
        <w:rPr>
          <w:rFonts w:ascii="Times New Roman" w:hAnsi="Times New Roman"/>
          <w:sz w:val="24"/>
        </w:rPr>
        <w:t xml:space="preserve">.). </w:t>
      </w:r>
    </w:p>
    <w:p w:rsidR="00D2270C" w:rsidRPr="00F76BB5" w:rsidRDefault="00D2270C" w:rsidP="00CA1008">
      <w:pPr>
        <w:pStyle w:val="a6"/>
        <w:numPr>
          <w:ilvl w:val="0"/>
          <w:numId w:val="5"/>
        </w:numPr>
        <w:tabs>
          <w:tab w:val="left" w:pos="5"/>
          <w:tab w:val="left" w:pos="288"/>
        </w:tabs>
        <w:ind w:left="-142" w:firstLine="0"/>
        <w:jc w:val="both"/>
        <w:rPr>
          <w:rFonts w:ascii="Times New Roman" w:hAnsi="Times New Roman"/>
          <w:sz w:val="24"/>
        </w:rPr>
      </w:pPr>
      <w:r w:rsidRPr="00F76BB5">
        <w:rPr>
          <w:rFonts w:ascii="Times New Roman" w:hAnsi="Times New Roman"/>
          <w:sz w:val="24"/>
        </w:rPr>
        <w:t xml:space="preserve">Способность к/а выполнить </w:t>
      </w:r>
      <w:r w:rsidR="00F5166F" w:rsidRPr="00F76BB5">
        <w:rPr>
          <w:rFonts w:ascii="Times New Roman" w:hAnsi="Times New Roman"/>
          <w:sz w:val="24"/>
        </w:rPr>
        <w:t>дефектоскопию (неразрушающий контроль) бурового инструмента, оборудования и трубной продукции</w:t>
      </w:r>
      <w:r w:rsidRPr="00F76BB5">
        <w:rPr>
          <w:rFonts w:ascii="Times New Roman" w:hAnsi="Times New Roman"/>
          <w:sz w:val="24"/>
        </w:rPr>
        <w:t>.</w:t>
      </w:r>
    </w:p>
    <w:p w:rsidR="00D2270C" w:rsidRPr="00F76BB5" w:rsidRDefault="00D2270C" w:rsidP="00D2270C">
      <w:pPr>
        <w:pStyle w:val="a6"/>
        <w:numPr>
          <w:ilvl w:val="0"/>
          <w:numId w:val="5"/>
        </w:numPr>
        <w:tabs>
          <w:tab w:val="left" w:pos="5"/>
          <w:tab w:val="left" w:pos="288"/>
        </w:tabs>
        <w:ind w:left="-142" w:firstLine="0"/>
        <w:jc w:val="both"/>
        <w:rPr>
          <w:rFonts w:ascii="Times New Roman" w:hAnsi="Times New Roman"/>
          <w:sz w:val="24"/>
        </w:rPr>
      </w:pPr>
      <w:r w:rsidRPr="00F76BB5">
        <w:rPr>
          <w:rFonts w:ascii="Times New Roman" w:hAnsi="Times New Roman"/>
          <w:sz w:val="24"/>
        </w:rPr>
        <w:t>Наличие необходимой действующей лицензии (свидетельства СРО) на право осуществления указанной деятельности.</w:t>
      </w:r>
    </w:p>
    <w:p w:rsidR="00D2270C" w:rsidRPr="00F76BB5" w:rsidRDefault="00D2270C" w:rsidP="00CA1008">
      <w:pPr>
        <w:pStyle w:val="a6"/>
        <w:numPr>
          <w:ilvl w:val="0"/>
          <w:numId w:val="5"/>
        </w:numPr>
        <w:tabs>
          <w:tab w:val="left" w:pos="5"/>
          <w:tab w:val="left" w:pos="288"/>
        </w:tabs>
        <w:ind w:left="-142" w:firstLine="0"/>
        <w:jc w:val="both"/>
        <w:rPr>
          <w:rFonts w:ascii="Times New Roman" w:hAnsi="Times New Roman"/>
          <w:sz w:val="24"/>
        </w:rPr>
      </w:pPr>
      <w:r w:rsidRPr="00F76BB5">
        <w:rPr>
          <w:rFonts w:ascii="Times New Roman" w:hAnsi="Times New Roman"/>
          <w:sz w:val="24"/>
        </w:rPr>
        <w:t xml:space="preserve">Отсутствие в течение 2-х лет у участника случаев судебных разбирательств в качестве ответчика по искам ОАО «НГК-Славнефть» или Обществ группы в связи с существенными </w:t>
      </w:r>
      <w:r w:rsidRPr="00F76BB5">
        <w:rPr>
          <w:rFonts w:ascii="Times New Roman" w:hAnsi="Times New Roman"/>
          <w:sz w:val="24"/>
        </w:rPr>
        <w:lastRenderedPageBreak/>
        <w:t>нарушениями Договора, а также случаев расторжения ОАО «НГК «Славнефть»  или Обществ группы в одностороннем порядке договора в связи с существенными нарушений условий.</w:t>
      </w:r>
    </w:p>
    <w:p w:rsidR="00D2270C" w:rsidRPr="00F76BB5"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F76BB5">
        <w:rPr>
          <w:rFonts w:ascii="Times New Roman" w:hAnsi="Times New Roman"/>
          <w:sz w:val="24"/>
        </w:rPr>
        <w:t>Копия уведомления о прохождении аккредитации участника закупки</w:t>
      </w:r>
      <w:r w:rsidR="00D2270C" w:rsidRPr="00F76BB5">
        <w:rPr>
          <w:rFonts w:ascii="Times New Roman" w:hAnsi="Times New Roman"/>
          <w:sz w:val="24"/>
        </w:rPr>
        <w:t xml:space="preserve"> в ООО «Славнефть-Красноярскнефтегаз».</w:t>
      </w:r>
    </w:p>
    <w:p w:rsidR="00D2270C" w:rsidRPr="00F76BB5" w:rsidRDefault="00D2270C" w:rsidP="00CA1008">
      <w:pPr>
        <w:pStyle w:val="a6"/>
        <w:numPr>
          <w:ilvl w:val="0"/>
          <w:numId w:val="5"/>
        </w:numPr>
        <w:tabs>
          <w:tab w:val="left" w:pos="5"/>
          <w:tab w:val="left" w:pos="288"/>
        </w:tabs>
        <w:ind w:left="-142" w:firstLine="0"/>
        <w:jc w:val="both"/>
        <w:rPr>
          <w:rFonts w:ascii="Times New Roman" w:hAnsi="Times New Roman"/>
          <w:sz w:val="24"/>
        </w:rPr>
      </w:pPr>
      <w:r w:rsidRPr="00F76BB5">
        <w:rPr>
          <w:rFonts w:ascii="Times New Roman" w:hAnsi="Times New Roman"/>
          <w:sz w:val="24"/>
        </w:rPr>
        <w:t>Согласие с представленным проектом договора  в неизменном виде.</w:t>
      </w:r>
    </w:p>
    <w:p w:rsidR="00D2270C" w:rsidRPr="00F76BB5" w:rsidRDefault="00D2270C" w:rsidP="00D2270C">
      <w:pPr>
        <w:pStyle w:val="a6"/>
        <w:numPr>
          <w:ilvl w:val="0"/>
          <w:numId w:val="5"/>
        </w:numPr>
        <w:tabs>
          <w:tab w:val="left" w:pos="5"/>
          <w:tab w:val="left" w:pos="288"/>
        </w:tabs>
        <w:ind w:left="-142" w:firstLine="0"/>
        <w:jc w:val="both"/>
        <w:rPr>
          <w:rFonts w:ascii="Times New Roman" w:hAnsi="Times New Roman"/>
          <w:sz w:val="24"/>
        </w:rPr>
      </w:pPr>
      <w:r w:rsidRPr="00F76BB5">
        <w:rPr>
          <w:rFonts w:ascii="Times New Roman" w:hAnsi="Times New Roman"/>
          <w:sz w:val="24"/>
        </w:rPr>
        <w:t>Готовность Подрядчика начать работы без предварительной оплаты, используя собственные оборотные средства.</w:t>
      </w:r>
    </w:p>
    <w:p w:rsidR="00D2270C" w:rsidRPr="00F76BB5" w:rsidRDefault="00D2270C" w:rsidP="00CA1008">
      <w:pPr>
        <w:pStyle w:val="a6"/>
        <w:numPr>
          <w:ilvl w:val="0"/>
          <w:numId w:val="5"/>
        </w:numPr>
        <w:tabs>
          <w:tab w:val="left" w:pos="5"/>
          <w:tab w:val="left" w:pos="288"/>
        </w:tabs>
        <w:ind w:left="-142" w:firstLine="0"/>
        <w:jc w:val="both"/>
        <w:rPr>
          <w:rFonts w:ascii="Times New Roman" w:hAnsi="Times New Roman"/>
          <w:sz w:val="24"/>
        </w:rPr>
      </w:pPr>
      <w:r w:rsidRPr="00F76BB5">
        <w:rPr>
          <w:rFonts w:ascii="Times New Roman" w:hAnsi="Times New Roman"/>
          <w:sz w:val="24"/>
        </w:rPr>
        <w:t>Оснащенность 100% персонала СИЗ (средства инд. защиты), спецодеждой согласно установленных норм  и их  использование для выполнения данного вида  работ.</w:t>
      </w:r>
    </w:p>
    <w:p w:rsidR="00D2270C" w:rsidRPr="00F76BB5" w:rsidRDefault="00D2270C" w:rsidP="00CA1008">
      <w:pPr>
        <w:pStyle w:val="a6"/>
        <w:numPr>
          <w:ilvl w:val="0"/>
          <w:numId w:val="5"/>
        </w:numPr>
        <w:tabs>
          <w:tab w:val="left" w:pos="5"/>
          <w:tab w:val="left" w:pos="288"/>
        </w:tabs>
        <w:ind w:left="-142" w:firstLine="0"/>
        <w:jc w:val="both"/>
        <w:rPr>
          <w:rFonts w:ascii="Times New Roman" w:hAnsi="Times New Roman"/>
          <w:sz w:val="24"/>
        </w:rPr>
      </w:pPr>
      <w:r w:rsidRPr="00F76BB5">
        <w:rPr>
          <w:rFonts w:ascii="Times New Roman" w:hAnsi="Times New Roman"/>
          <w:sz w:val="24"/>
        </w:rPr>
        <w:t>Проведение инструктажа по ОТ, ПБ и ООС перед началом работ.</w:t>
      </w:r>
    </w:p>
    <w:p w:rsidR="00D2270C" w:rsidRPr="00F76BB5"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F76BB5">
        <w:rPr>
          <w:rFonts w:ascii="Times New Roman" w:hAnsi="Times New Roman"/>
          <w:sz w:val="24"/>
        </w:rPr>
        <w:t>Организацию медицинских осмотров (предварительных и периодических).</w:t>
      </w:r>
    </w:p>
    <w:p w:rsidR="00D2270C" w:rsidRPr="00F76BB5"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F76BB5">
        <w:rPr>
          <w:rFonts w:ascii="Times New Roman" w:hAnsi="Times New Roman"/>
          <w:sz w:val="24"/>
        </w:rPr>
        <w:t>Согласие на Заключение договоров добровольного страхования от несчастных случаев работников со страховой суммой не менее 400 тысяч рублей на каждого работника.</w:t>
      </w:r>
    </w:p>
    <w:p w:rsidR="00611A98" w:rsidRPr="00F76BB5"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F76BB5">
        <w:rPr>
          <w:rFonts w:ascii="Times New Roman" w:hAnsi="Times New Roman"/>
          <w:sz w:val="24"/>
        </w:rPr>
        <w:t>Общее количество оказания услуг по работам (опыт работы) – не менее 2-х.</w:t>
      </w:r>
    </w:p>
    <w:p w:rsidR="00611A98" w:rsidRPr="00F76BB5"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F76BB5">
        <w:rPr>
          <w:rFonts w:ascii="Times New Roman" w:hAnsi="Times New Roman"/>
          <w:sz w:val="24"/>
        </w:rPr>
        <w:t>100 % полевого персонала (в %), прошли обучение и аттестованы в области подготовительных работ.</w:t>
      </w:r>
    </w:p>
    <w:p w:rsidR="00611A98" w:rsidRPr="00F76BB5"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F76BB5">
        <w:rPr>
          <w:rFonts w:ascii="Times New Roman" w:hAnsi="Times New Roman"/>
          <w:sz w:val="24"/>
        </w:rPr>
        <w:t>Наличие собственных или арендованных  производственных  баз и их местонахождение.</w:t>
      </w:r>
    </w:p>
    <w:p w:rsidR="00611A98" w:rsidRPr="00F76BB5"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F76BB5">
        <w:rPr>
          <w:rFonts w:ascii="Times New Roman" w:hAnsi="Times New Roman"/>
          <w:sz w:val="24"/>
        </w:rPr>
        <w:t>Достаточность оборудования для оказания услуг.</w:t>
      </w:r>
    </w:p>
    <w:p w:rsidR="00611A98" w:rsidRPr="00F76BB5"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F76BB5">
        <w:rPr>
          <w:rFonts w:ascii="Times New Roman" w:hAnsi="Times New Roman"/>
          <w:sz w:val="24"/>
        </w:rPr>
        <w:t>Время на мобилизацию для оказания услуг - не  более 3 дней.</w:t>
      </w:r>
    </w:p>
    <w:p w:rsidR="00611A98" w:rsidRPr="00F76BB5"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F76BB5">
        <w:rPr>
          <w:rFonts w:ascii="Times New Roman" w:hAnsi="Times New Roman"/>
          <w:sz w:val="24"/>
        </w:rPr>
        <w:t>Способность обеспечить инженерное сопровождение при оказании услуг наличие методик проведения работ утвержденных в установленном порядке.</w:t>
      </w:r>
    </w:p>
    <w:p w:rsidR="00611A98" w:rsidRPr="00F76BB5"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F76BB5">
        <w:rPr>
          <w:rFonts w:ascii="Times New Roman" w:hAnsi="Times New Roman"/>
          <w:sz w:val="24"/>
        </w:rPr>
        <w:t>Гарантия обеспечения мобилизации оборудования и персонала в 3-дневный срок после получения уведомления о начале выполнения работ.</w:t>
      </w:r>
    </w:p>
    <w:p w:rsidR="00611A98" w:rsidRPr="00F76BB5"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F76BB5">
        <w:rPr>
          <w:rFonts w:ascii="Times New Roman" w:hAnsi="Times New Roman"/>
          <w:sz w:val="24"/>
        </w:rPr>
        <w:t>Согласие не использовать субподрядчика на основной вид работ.</w:t>
      </w:r>
    </w:p>
    <w:p w:rsidR="00611A98" w:rsidRPr="00F76BB5"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F76BB5">
        <w:rPr>
          <w:rFonts w:ascii="Times New Roman" w:hAnsi="Times New Roman"/>
          <w:sz w:val="24"/>
        </w:rPr>
        <w:t>Предоставление гарантий по устранению некачественно выполненных работ по договору</w:t>
      </w:r>
    </w:p>
    <w:p w:rsidR="00611A98" w:rsidRPr="00F76BB5"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F76BB5">
        <w:rPr>
          <w:rFonts w:ascii="Times New Roman" w:hAnsi="Times New Roman"/>
          <w:sz w:val="24"/>
        </w:rPr>
        <w:t>Предоставление гарантий по выполнению требований и соблюдению стандартов ОТ,Тб и ООС, в том числе принятых в ООО "СН-КНГ".</w:t>
      </w:r>
    </w:p>
    <w:p w:rsidR="001E1029" w:rsidRPr="00F76BB5" w:rsidRDefault="001E1029" w:rsidP="001E1029">
      <w:pPr>
        <w:pStyle w:val="a6"/>
        <w:numPr>
          <w:ilvl w:val="0"/>
          <w:numId w:val="2"/>
        </w:numPr>
        <w:tabs>
          <w:tab w:val="left" w:pos="1418"/>
        </w:tabs>
        <w:ind w:left="1418" w:hanging="341"/>
        <w:contextualSpacing w:val="0"/>
        <w:jc w:val="both"/>
        <w:rPr>
          <w:rFonts w:ascii="Times New Roman" w:hAnsi="Times New Roman"/>
          <w:strike/>
          <w:sz w:val="24"/>
        </w:rPr>
      </w:pPr>
      <w:r w:rsidRPr="00F76BB5">
        <w:rPr>
          <w:rFonts w:ascii="Times New Roman" w:hAnsi="Times New Roman"/>
          <w:sz w:val="24"/>
        </w:rPr>
        <w:t xml:space="preserve">Копия уведомления о прохождении </w:t>
      </w:r>
      <w:r w:rsidR="00FA6DAD" w:rsidRPr="00F76BB5">
        <w:rPr>
          <w:rFonts w:ascii="Times New Roman" w:hAnsi="Times New Roman"/>
          <w:sz w:val="24"/>
        </w:rPr>
        <w:t xml:space="preserve">в ООО «БНГРЭ» </w:t>
      </w:r>
      <w:r w:rsidRPr="00F76BB5">
        <w:rPr>
          <w:rFonts w:ascii="Times New Roman" w:hAnsi="Times New Roman"/>
          <w:sz w:val="24"/>
        </w:rPr>
        <w:t xml:space="preserve">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w:t>
      </w:r>
    </w:p>
    <w:p w:rsidR="001E1029" w:rsidRPr="00F76BB5"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F76BB5">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1E1029" w:rsidRPr="00F76BB5" w:rsidRDefault="001E1029" w:rsidP="001E1029">
      <w:pPr>
        <w:ind w:firstLine="720"/>
        <w:jc w:val="both"/>
        <w:rPr>
          <w:rFonts w:ascii="Times New Roman" w:hAnsi="Times New Roman"/>
          <w:sz w:val="24"/>
        </w:rPr>
      </w:pPr>
      <w:r w:rsidRPr="00F76BB5">
        <w:rPr>
          <w:rFonts w:ascii="Times New Roman" w:hAnsi="Times New Roman"/>
          <w:sz w:val="24"/>
        </w:rPr>
        <w:t>коммерческая часть:</w:t>
      </w:r>
    </w:p>
    <w:p w:rsidR="001E1029" w:rsidRPr="00F76BB5"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F76BB5">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6C229D" w:rsidRPr="00F76BB5" w:rsidRDefault="006C229D" w:rsidP="006C229D">
      <w:pPr>
        <w:pStyle w:val="a6"/>
        <w:numPr>
          <w:ilvl w:val="0"/>
          <w:numId w:val="2"/>
        </w:numPr>
        <w:tabs>
          <w:tab w:val="left" w:pos="1418"/>
        </w:tabs>
        <w:contextualSpacing w:val="0"/>
        <w:jc w:val="both"/>
        <w:rPr>
          <w:rFonts w:ascii="Times New Roman" w:hAnsi="Times New Roman"/>
          <w:sz w:val="24"/>
        </w:rPr>
      </w:pPr>
      <w:r w:rsidRPr="00F76BB5">
        <w:rPr>
          <w:rFonts w:ascii="Times New Roman" w:hAnsi="Times New Roman"/>
          <w:sz w:val="24"/>
        </w:rPr>
        <w:t>Подписанный проект договора</w:t>
      </w:r>
    </w:p>
    <w:p w:rsidR="001E1029" w:rsidRPr="00F76BB5" w:rsidRDefault="001E1029" w:rsidP="00FA49E3">
      <w:pPr>
        <w:pStyle w:val="a6"/>
        <w:numPr>
          <w:ilvl w:val="0"/>
          <w:numId w:val="2"/>
        </w:numPr>
        <w:tabs>
          <w:tab w:val="left" w:pos="1418"/>
        </w:tabs>
        <w:ind w:left="1418" w:hanging="341"/>
        <w:contextualSpacing w:val="0"/>
        <w:jc w:val="both"/>
        <w:rPr>
          <w:rFonts w:ascii="Times New Roman" w:hAnsi="Times New Roman"/>
          <w:sz w:val="24"/>
        </w:rPr>
      </w:pPr>
      <w:r w:rsidRPr="00F76BB5">
        <w:rPr>
          <w:rFonts w:ascii="Times New Roman" w:hAnsi="Times New Roman"/>
          <w:sz w:val="24"/>
        </w:rPr>
        <w:t xml:space="preserve">Коммерческое предложение (форма 6к, </w:t>
      </w:r>
      <w:r w:rsidR="00FA6DAD" w:rsidRPr="00F76BB5">
        <w:rPr>
          <w:rFonts w:ascii="Times New Roman" w:hAnsi="Times New Roman"/>
          <w:sz w:val="24"/>
        </w:rPr>
        <w:t>подписанн</w:t>
      </w:r>
      <w:r w:rsidR="00A22F4C" w:rsidRPr="00F76BB5">
        <w:rPr>
          <w:rFonts w:ascii="Times New Roman" w:hAnsi="Times New Roman"/>
          <w:sz w:val="24"/>
        </w:rPr>
        <w:t>ая</w:t>
      </w:r>
      <w:r w:rsidRPr="00F76BB5">
        <w:rPr>
          <w:rFonts w:ascii="Times New Roman" w:hAnsi="Times New Roman"/>
          <w:sz w:val="24"/>
        </w:rPr>
        <w:t>уполномоченным лицом и заверенная печатью участника закупки);</w:t>
      </w:r>
    </w:p>
    <w:p w:rsidR="00A22F4C" w:rsidRPr="00F76BB5" w:rsidRDefault="00A22F4C" w:rsidP="00A22F4C">
      <w:pPr>
        <w:pStyle w:val="a6"/>
        <w:numPr>
          <w:ilvl w:val="0"/>
          <w:numId w:val="2"/>
        </w:numPr>
        <w:rPr>
          <w:rFonts w:ascii="Times New Roman" w:hAnsi="Times New Roman"/>
          <w:sz w:val="24"/>
        </w:rPr>
      </w:pPr>
      <w:r w:rsidRPr="00F76BB5">
        <w:rPr>
          <w:rFonts w:ascii="Times New Roman" w:hAnsi="Times New Roman"/>
          <w:sz w:val="24"/>
        </w:rPr>
        <w:t>Подписанный проект договора.</w:t>
      </w:r>
    </w:p>
    <w:p w:rsidR="001E1029" w:rsidRPr="00F76BB5"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F76BB5">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1E1029" w:rsidRPr="00F76BB5" w:rsidRDefault="001E1029" w:rsidP="001E1029">
      <w:pPr>
        <w:ind w:firstLine="708"/>
        <w:jc w:val="both"/>
        <w:rPr>
          <w:rFonts w:ascii="Times New Roman" w:hAnsi="Times New Roman"/>
          <w:sz w:val="24"/>
        </w:rPr>
      </w:pPr>
      <w:r w:rsidRPr="00F76BB5">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F76BB5" w:rsidRDefault="001E1029" w:rsidP="001E1029">
      <w:pPr>
        <w:ind w:firstLine="708"/>
        <w:jc w:val="both"/>
        <w:rPr>
          <w:rFonts w:ascii="Times New Roman" w:hAnsi="Times New Roman"/>
          <w:sz w:val="24"/>
        </w:rPr>
      </w:pPr>
      <w:r w:rsidRPr="00F76BB5">
        <w:rPr>
          <w:rFonts w:ascii="Times New Roman" w:hAnsi="Times New Roman"/>
          <w:sz w:val="24"/>
        </w:rPr>
        <w:t>Оферта предоставляется на русском языке.</w:t>
      </w:r>
    </w:p>
    <w:p w:rsidR="001E1029" w:rsidRPr="00F76BB5" w:rsidRDefault="001E1029" w:rsidP="001E1029">
      <w:pPr>
        <w:ind w:firstLine="708"/>
        <w:jc w:val="both"/>
        <w:rPr>
          <w:rFonts w:ascii="Times New Roman" w:hAnsi="Times New Roman"/>
          <w:sz w:val="24"/>
        </w:rPr>
      </w:pPr>
      <w:r w:rsidRPr="00F76BB5">
        <w:rPr>
          <w:rFonts w:ascii="Times New Roman" w:hAnsi="Times New Roman"/>
          <w:sz w:val="24"/>
        </w:rPr>
        <w:t>Все суммы денежных средств в оферте и приложениях к ней должны быть выражены в российских рублях</w:t>
      </w:r>
      <w:r w:rsidR="003C5D95" w:rsidRPr="00F76BB5">
        <w:rPr>
          <w:rFonts w:ascii="Times New Roman" w:hAnsi="Times New Roman"/>
          <w:sz w:val="24"/>
        </w:rPr>
        <w:t>.</w:t>
      </w:r>
    </w:p>
    <w:p w:rsidR="001E1029" w:rsidRPr="00F76BB5" w:rsidRDefault="001E1029" w:rsidP="001E1029">
      <w:pPr>
        <w:ind w:firstLine="708"/>
        <w:jc w:val="both"/>
        <w:rPr>
          <w:rFonts w:ascii="Times New Roman" w:hAnsi="Times New Roman"/>
          <w:sz w:val="24"/>
        </w:rPr>
      </w:pPr>
      <w:r w:rsidRPr="00F76BB5">
        <w:rPr>
          <w:rFonts w:ascii="Times New Roman" w:hAnsi="Times New Roman"/>
          <w:sz w:val="24"/>
        </w:rPr>
        <w:lastRenderedPageBreak/>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B56AA0" w:rsidRPr="00F76BB5" w:rsidRDefault="00B56AA0" w:rsidP="001E1029">
      <w:pPr>
        <w:widowControl w:val="0"/>
        <w:overflowPunct w:val="0"/>
        <w:autoSpaceDE w:val="0"/>
        <w:autoSpaceDN w:val="0"/>
        <w:adjustRightInd w:val="0"/>
        <w:ind w:firstLine="708"/>
        <w:jc w:val="both"/>
        <w:rPr>
          <w:rFonts w:ascii="Times New Roman" w:hAnsi="Times New Roman"/>
          <w:kern w:val="28"/>
          <w:sz w:val="24"/>
        </w:rPr>
      </w:pPr>
    </w:p>
    <w:p w:rsidR="001E1029" w:rsidRPr="00F76BB5" w:rsidRDefault="001E1029" w:rsidP="001E1029">
      <w:pPr>
        <w:widowControl w:val="0"/>
        <w:overflowPunct w:val="0"/>
        <w:autoSpaceDE w:val="0"/>
        <w:autoSpaceDN w:val="0"/>
        <w:adjustRightInd w:val="0"/>
        <w:ind w:firstLine="708"/>
        <w:jc w:val="both"/>
        <w:rPr>
          <w:rFonts w:ascii="Times New Roman" w:hAnsi="Times New Roman"/>
          <w:kern w:val="28"/>
          <w:sz w:val="24"/>
        </w:rPr>
      </w:pPr>
      <w:r w:rsidRPr="00F76BB5">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1E1029" w:rsidRPr="00F76BB5" w:rsidRDefault="001E1029" w:rsidP="001E1029">
      <w:pPr>
        <w:ind w:firstLine="708"/>
        <w:jc w:val="both"/>
        <w:rPr>
          <w:rFonts w:ascii="Times New Roman" w:hAnsi="Times New Roman"/>
          <w:b/>
          <w:color w:val="FF0000"/>
          <w:sz w:val="24"/>
        </w:rPr>
      </w:pPr>
      <w:r w:rsidRPr="00F76BB5">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F76BB5">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w:t>
      </w:r>
      <w:r w:rsidRPr="00F76BB5">
        <w:rPr>
          <w:rFonts w:ascii="Times New Roman" w:hAnsi="Times New Roman"/>
          <w:b/>
          <w:sz w:val="24"/>
        </w:rPr>
        <w:t xml:space="preserve">«Предложение на ПДО </w:t>
      </w:r>
      <w:r w:rsidR="00BF3337" w:rsidRPr="00F76BB5">
        <w:rPr>
          <w:rFonts w:ascii="Times New Roman" w:hAnsi="Times New Roman"/>
          <w:b/>
          <w:sz w:val="24"/>
        </w:rPr>
        <w:t xml:space="preserve">№ </w:t>
      </w:r>
      <w:r w:rsidR="00A72161" w:rsidRPr="00F76BB5">
        <w:rPr>
          <w:rFonts w:ascii="Times New Roman" w:hAnsi="Times New Roman"/>
          <w:b/>
          <w:sz w:val="24"/>
        </w:rPr>
        <w:t>23</w:t>
      </w:r>
      <w:r w:rsidR="002C5BEB" w:rsidRPr="00F76BB5">
        <w:rPr>
          <w:rFonts w:ascii="Times New Roman" w:hAnsi="Times New Roman"/>
          <w:b/>
          <w:sz w:val="24"/>
        </w:rPr>
        <w:t xml:space="preserve">-БНГРЭ-2016 от </w:t>
      </w:r>
      <w:r w:rsidR="00F76BB5" w:rsidRPr="00F76BB5">
        <w:rPr>
          <w:rFonts w:ascii="Times New Roman" w:hAnsi="Times New Roman"/>
          <w:b/>
          <w:sz w:val="24"/>
        </w:rPr>
        <w:t>17.01.</w:t>
      </w:r>
      <w:r w:rsidR="002C5BEB" w:rsidRPr="00F76BB5">
        <w:rPr>
          <w:rFonts w:ascii="Times New Roman" w:hAnsi="Times New Roman"/>
          <w:b/>
          <w:sz w:val="24"/>
        </w:rPr>
        <w:t>201</w:t>
      </w:r>
      <w:r w:rsidR="005E2E9D" w:rsidRPr="00F76BB5">
        <w:rPr>
          <w:rFonts w:ascii="Times New Roman" w:hAnsi="Times New Roman"/>
          <w:b/>
          <w:sz w:val="24"/>
        </w:rPr>
        <w:t>7</w:t>
      </w:r>
      <w:r w:rsidR="002C5BEB" w:rsidRPr="00F76BB5">
        <w:rPr>
          <w:rFonts w:ascii="Times New Roman" w:hAnsi="Times New Roman"/>
          <w:b/>
          <w:sz w:val="24"/>
        </w:rPr>
        <w:t xml:space="preserve"> г.</w:t>
      </w:r>
      <w:r w:rsidRPr="00F76BB5">
        <w:rPr>
          <w:rFonts w:ascii="Times New Roman" w:hAnsi="Times New Roman"/>
          <w:b/>
          <w:sz w:val="24"/>
        </w:rPr>
        <w:t>».</w:t>
      </w:r>
      <w:r w:rsidR="008D3CD4" w:rsidRPr="00F76BB5">
        <w:rPr>
          <w:rFonts w:ascii="Times New Roman" w:hAnsi="Times New Roman"/>
          <w:b/>
          <w:sz w:val="24"/>
        </w:rPr>
        <w:t xml:space="preserve"> </w:t>
      </w:r>
    </w:p>
    <w:p w:rsidR="001E1029" w:rsidRPr="00F76BB5" w:rsidRDefault="001E1029" w:rsidP="001E1029">
      <w:pPr>
        <w:widowControl w:val="0"/>
        <w:overflowPunct w:val="0"/>
        <w:autoSpaceDE w:val="0"/>
        <w:autoSpaceDN w:val="0"/>
        <w:adjustRightInd w:val="0"/>
        <w:ind w:firstLine="708"/>
        <w:jc w:val="both"/>
        <w:rPr>
          <w:rFonts w:ascii="Times New Roman" w:hAnsi="Times New Roman"/>
          <w:sz w:val="24"/>
        </w:rPr>
      </w:pPr>
      <w:r w:rsidRPr="00F76BB5">
        <w:rPr>
          <w:rFonts w:ascii="Times New Roman" w:hAnsi="Times New Roman"/>
          <w:sz w:val="24"/>
        </w:rPr>
        <w:t>Учитывая, что тендер проводится в два этапа, участник закупки передает четыре конверта документов:</w:t>
      </w:r>
    </w:p>
    <w:p w:rsidR="001E1029" w:rsidRPr="00F76BB5" w:rsidRDefault="001E1029" w:rsidP="00B020C5">
      <w:pPr>
        <w:pStyle w:val="a6"/>
        <w:numPr>
          <w:ilvl w:val="0"/>
          <w:numId w:val="2"/>
        </w:numPr>
        <w:contextualSpacing w:val="0"/>
        <w:jc w:val="both"/>
        <w:rPr>
          <w:rFonts w:ascii="Times New Roman" w:hAnsi="Times New Roman"/>
          <w:sz w:val="24"/>
        </w:rPr>
      </w:pPr>
      <w:r w:rsidRPr="00F76BB5">
        <w:rPr>
          <w:rFonts w:ascii="Times New Roman" w:hAnsi="Times New Roman"/>
          <w:sz w:val="24"/>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B020C5" w:rsidRPr="00F76BB5">
        <w:rPr>
          <w:rFonts w:ascii="Times New Roman" w:hAnsi="Times New Roman"/>
          <w:sz w:val="24"/>
        </w:rPr>
        <w:t>и диск или иной электронный носитель информации с электронными скан-копиям всех документов этого конверта.</w:t>
      </w:r>
      <w:r w:rsidRPr="00F76BB5">
        <w:rPr>
          <w:rFonts w:ascii="Times New Roman" w:hAnsi="Times New Roman"/>
          <w:sz w:val="24"/>
        </w:rPr>
        <w:t>;</w:t>
      </w:r>
    </w:p>
    <w:p w:rsidR="001E1029" w:rsidRPr="00F76BB5" w:rsidRDefault="001E1029" w:rsidP="001E1029">
      <w:pPr>
        <w:pStyle w:val="a6"/>
        <w:numPr>
          <w:ilvl w:val="0"/>
          <w:numId w:val="2"/>
        </w:numPr>
        <w:ind w:left="1134" w:hanging="425"/>
        <w:contextualSpacing w:val="0"/>
        <w:jc w:val="both"/>
        <w:rPr>
          <w:rFonts w:ascii="Times New Roman" w:hAnsi="Times New Roman"/>
          <w:sz w:val="24"/>
        </w:rPr>
      </w:pPr>
      <w:r w:rsidRPr="00F76BB5">
        <w:rPr>
          <w:rFonts w:ascii="Times New Roman" w:hAnsi="Times New Roman"/>
          <w:sz w:val="24"/>
        </w:rPr>
        <w:t xml:space="preserve">второй  конверт с надписью «Техническая часть» (с пометкой «Копия»), содержащий </w:t>
      </w:r>
      <w:bookmarkStart w:id="0" w:name="_GoBack"/>
      <w:bookmarkEnd w:id="0"/>
      <w:r w:rsidRPr="00F76BB5">
        <w:rPr>
          <w:rFonts w:ascii="Times New Roman" w:hAnsi="Times New Roman"/>
          <w:sz w:val="24"/>
        </w:rPr>
        <w:t>копии документов, находящихся в первом конверте;</w:t>
      </w:r>
    </w:p>
    <w:p w:rsidR="001E1029" w:rsidRPr="00F76BB5" w:rsidRDefault="001E1029" w:rsidP="00B020C5">
      <w:pPr>
        <w:pStyle w:val="a6"/>
        <w:numPr>
          <w:ilvl w:val="0"/>
          <w:numId w:val="2"/>
        </w:numPr>
        <w:contextualSpacing w:val="0"/>
        <w:jc w:val="both"/>
        <w:rPr>
          <w:rFonts w:ascii="Times New Roman" w:hAnsi="Times New Roman"/>
          <w:sz w:val="24"/>
        </w:rPr>
      </w:pPr>
      <w:r w:rsidRPr="00F76BB5">
        <w:rPr>
          <w:rFonts w:ascii="Times New Roman" w:hAnsi="Times New Roman"/>
          <w:sz w:val="24"/>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B020C5" w:rsidRPr="00F76BB5">
        <w:rPr>
          <w:rFonts w:ascii="Times New Roman" w:hAnsi="Times New Roman"/>
          <w:sz w:val="24"/>
        </w:rPr>
        <w:t>и диск или иной электронный носитель информации с электронными скан-копиям всех документов этого конверта.</w:t>
      </w:r>
      <w:r w:rsidRPr="00F76BB5">
        <w:rPr>
          <w:rFonts w:ascii="Times New Roman" w:hAnsi="Times New Roman"/>
          <w:sz w:val="24"/>
        </w:rPr>
        <w:t>;</w:t>
      </w:r>
    </w:p>
    <w:p w:rsidR="001E1029" w:rsidRPr="00F76BB5" w:rsidRDefault="001E1029" w:rsidP="001E1029">
      <w:pPr>
        <w:pStyle w:val="a6"/>
        <w:numPr>
          <w:ilvl w:val="0"/>
          <w:numId w:val="2"/>
        </w:numPr>
        <w:ind w:left="1134" w:hanging="425"/>
        <w:contextualSpacing w:val="0"/>
        <w:jc w:val="both"/>
        <w:rPr>
          <w:rFonts w:ascii="Times New Roman" w:hAnsi="Times New Roman"/>
          <w:sz w:val="24"/>
        </w:rPr>
      </w:pPr>
      <w:r w:rsidRPr="00F76BB5">
        <w:rPr>
          <w:rFonts w:ascii="Times New Roman" w:hAnsi="Times New Roman"/>
          <w:sz w:val="24"/>
        </w:rPr>
        <w:t>четвертый  конверт с надписью «Коммерческая часть» (с пометкой «Копия»), содержащий копии документов, находящихся в третьем конверте</w:t>
      </w:r>
      <w:r w:rsidR="00FA49E3" w:rsidRPr="00F76BB5">
        <w:rPr>
          <w:rFonts w:ascii="Times New Roman" w:hAnsi="Times New Roman"/>
          <w:sz w:val="24"/>
        </w:rPr>
        <w:t>.</w:t>
      </w:r>
    </w:p>
    <w:p w:rsidR="001E1029" w:rsidRPr="00F76BB5" w:rsidRDefault="001E1029" w:rsidP="001E1029">
      <w:pPr>
        <w:widowControl w:val="0"/>
        <w:overflowPunct w:val="0"/>
        <w:autoSpaceDE w:val="0"/>
        <w:autoSpaceDN w:val="0"/>
        <w:adjustRightInd w:val="0"/>
        <w:ind w:firstLine="708"/>
        <w:jc w:val="both"/>
        <w:rPr>
          <w:rFonts w:ascii="Times New Roman" w:hAnsi="Times New Roman"/>
          <w:kern w:val="28"/>
          <w:sz w:val="24"/>
        </w:rPr>
      </w:pPr>
      <w:r w:rsidRPr="00F76BB5">
        <w:rPr>
          <w:rFonts w:ascii="Times New Roman" w:hAnsi="Times New Roman"/>
          <w:sz w:val="24"/>
        </w:rPr>
        <w:t>Документы в конверте с пометкой «Оригинал» являются официальной офертой.</w:t>
      </w:r>
    </w:p>
    <w:p w:rsidR="001E1029" w:rsidRPr="00F76BB5" w:rsidRDefault="001E1029" w:rsidP="001E1029">
      <w:pPr>
        <w:widowControl w:val="0"/>
        <w:overflowPunct w:val="0"/>
        <w:autoSpaceDE w:val="0"/>
        <w:autoSpaceDN w:val="0"/>
        <w:adjustRightInd w:val="0"/>
        <w:ind w:firstLine="708"/>
        <w:jc w:val="both"/>
        <w:rPr>
          <w:rFonts w:ascii="Times New Roman" w:hAnsi="Times New Roman"/>
          <w:kern w:val="28"/>
          <w:sz w:val="24"/>
        </w:rPr>
      </w:pPr>
      <w:r w:rsidRPr="00F76BB5">
        <w:rPr>
          <w:rFonts w:ascii="Times New Roman" w:hAnsi="Times New Roman"/>
          <w:kern w:val="28"/>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F76BB5" w:rsidRDefault="001E1029" w:rsidP="001E1029">
      <w:pPr>
        <w:ind w:firstLine="708"/>
        <w:jc w:val="both"/>
        <w:rPr>
          <w:rFonts w:ascii="Times New Roman" w:hAnsi="Times New Roman"/>
          <w:sz w:val="24"/>
        </w:rPr>
      </w:pPr>
      <w:r w:rsidRPr="00F76BB5">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9533E3" w:rsidRPr="00F76BB5">
        <w:rPr>
          <w:rFonts w:ascii="Times New Roman" w:hAnsi="Times New Roman"/>
          <w:sz w:val="24"/>
        </w:rPr>
        <w:t>660135, г. Красноярск, ул. Весны, 3-а, 13-й этаж. Тендерный комитет ООО «БНГРЭ».</w:t>
      </w:r>
    </w:p>
    <w:p w:rsidR="001E1029" w:rsidRPr="00F76BB5" w:rsidRDefault="001E1029" w:rsidP="001E1029">
      <w:pPr>
        <w:ind w:left="708"/>
        <w:jc w:val="both"/>
        <w:rPr>
          <w:rFonts w:ascii="Times New Roman" w:hAnsi="Times New Roman"/>
          <w:b/>
          <w:sz w:val="24"/>
        </w:rPr>
      </w:pPr>
      <w:r w:rsidRPr="00F76BB5">
        <w:rPr>
          <w:rFonts w:ascii="Times New Roman" w:hAnsi="Times New Roman"/>
          <w:b/>
          <w:sz w:val="24"/>
        </w:rPr>
        <w:t>Начало приема оферт – «</w:t>
      </w:r>
      <w:r w:rsidR="003F48F3" w:rsidRPr="00F76BB5">
        <w:rPr>
          <w:rFonts w:ascii="Times New Roman" w:hAnsi="Times New Roman"/>
          <w:b/>
          <w:sz w:val="24"/>
        </w:rPr>
        <w:t>30</w:t>
      </w:r>
      <w:r w:rsidRPr="00F76BB5">
        <w:rPr>
          <w:rFonts w:ascii="Times New Roman" w:hAnsi="Times New Roman"/>
          <w:b/>
          <w:sz w:val="24"/>
        </w:rPr>
        <w:t xml:space="preserve">» </w:t>
      </w:r>
      <w:r w:rsidR="003F48F3" w:rsidRPr="00F76BB5">
        <w:rPr>
          <w:rFonts w:ascii="Times New Roman" w:hAnsi="Times New Roman"/>
          <w:b/>
          <w:sz w:val="24"/>
        </w:rPr>
        <w:t xml:space="preserve">января </w:t>
      </w:r>
      <w:r w:rsidR="00504895" w:rsidRPr="00F76BB5">
        <w:rPr>
          <w:rFonts w:ascii="Times New Roman" w:hAnsi="Times New Roman"/>
          <w:b/>
          <w:sz w:val="24"/>
        </w:rPr>
        <w:t>201</w:t>
      </w:r>
      <w:r w:rsidR="00225128" w:rsidRPr="00F76BB5">
        <w:rPr>
          <w:rFonts w:ascii="Times New Roman" w:hAnsi="Times New Roman"/>
          <w:b/>
          <w:sz w:val="24"/>
        </w:rPr>
        <w:t>7</w:t>
      </w:r>
      <w:r w:rsidRPr="00F76BB5">
        <w:rPr>
          <w:rFonts w:ascii="Times New Roman" w:hAnsi="Times New Roman"/>
          <w:b/>
          <w:sz w:val="24"/>
        </w:rPr>
        <w:t xml:space="preserve"> года.</w:t>
      </w:r>
    </w:p>
    <w:p w:rsidR="001E1029" w:rsidRPr="00F76BB5" w:rsidRDefault="001E1029" w:rsidP="001E1029">
      <w:pPr>
        <w:ind w:left="708"/>
        <w:jc w:val="both"/>
        <w:rPr>
          <w:rFonts w:ascii="Times New Roman" w:hAnsi="Times New Roman"/>
          <w:b/>
          <w:sz w:val="24"/>
        </w:rPr>
      </w:pPr>
      <w:r w:rsidRPr="00F76BB5">
        <w:rPr>
          <w:rFonts w:ascii="Times New Roman" w:hAnsi="Times New Roman"/>
          <w:b/>
          <w:sz w:val="24"/>
        </w:rPr>
        <w:t xml:space="preserve">Окончание приема оферт – </w:t>
      </w:r>
      <w:r w:rsidR="00504895" w:rsidRPr="00F76BB5">
        <w:rPr>
          <w:rFonts w:ascii="Times New Roman" w:hAnsi="Times New Roman"/>
          <w:b/>
          <w:sz w:val="24"/>
        </w:rPr>
        <w:t>1</w:t>
      </w:r>
      <w:r w:rsidR="00611A98" w:rsidRPr="00F76BB5">
        <w:rPr>
          <w:rFonts w:ascii="Times New Roman" w:hAnsi="Times New Roman"/>
          <w:b/>
          <w:sz w:val="24"/>
        </w:rPr>
        <w:t>8</w:t>
      </w:r>
      <w:r w:rsidRPr="00F76BB5">
        <w:rPr>
          <w:rFonts w:ascii="Times New Roman" w:hAnsi="Times New Roman"/>
          <w:b/>
          <w:sz w:val="24"/>
        </w:rPr>
        <w:t>:</w:t>
      </w:r>
      <w:r w:rsidR="00504895" w:rsidRPr="00F76BB5">
        <w:rPr>
          <w:rFonts w:ascii="Times New Roman" w:hAnsi="Times New Roman"/>
          <w:b/>
          <w:sz w:val="24"/>
        </w:rPr>
        <w:t>00</w:t>
      </w:r>
      <w:r w:rsidR="008F4FFE" w:rsidRPr="00F76BB5">
        <w:rPr>
          <w:rFonts w:ascii="Times New Roman" w:hAnsi="Times New Roman"/>
          <w:b/>
          <w:sz w:val="24"/>
        </w:rPr>
        <w:t xml:space="preserve"> (</w:t>
      </w:r>
      <w:proofErr w:type="spellStart"/>
      <w:r w:rsidR="00611A98" w:rsidRPr="00F76BB5">
        <w:rPr>
          <w:rFonts w:ascii="Times New Roman" w:hAnsi="Times New Roman"/>
          <w:b/>
          <w:sz w:val="24"/>
        </w:rPr>
        <w:t>Кр-ск</w:t>
      </w:r>
      <w:proofErr w:type="spellEnd"/>
      <w:r w:rsidR="008F4FFE" w:rsidRPr="00F76BB5">
        <w:rPr>
          <w:rFonts w:ascii="Times New Roman" w:hAnsi="Times New Roman"/>
          <w:b/>
          <w:sz w:val="24"/>
        </w:rPr>
        <w:t xml:space="preserve">) </w:t>
      </w:r>
      <w:r w:rsidR="00611A98" w:rsidRPr="00F76BB5">
        <w:rPr>
          <w:rFonts w:ascii="Times New Roman" w:hAnsi="Times New Roman"/>
          <w:b/>
          <w:sz w:val="24"/>
        </w:rPr>
        <w:t>«</w:t>
      </w:r>
      <w:r w:rsidR="003F48F3" w:rsidRPr="00F76BB5">
        <w:rPr>
          <w:rFonts w:ascii="Times New Roman" w:hAnsi="Times New Roman"/>
          <w:b/>
          <w:sz w:val="24"/>
        </w:rPr>
        <w:t>13</w:t>
      </w:r>
      <w:r w:rsidR="00611A98" w:rsidRPr="00F76BB5">
        <w:rPr>
          <w:rFonts w:ascii="Times New Roman" w:hAnsi="Times New Roman"/>
          <w:b/>
          <w:sz w:val="24"/>
        </w:rPr>
        <w:t xml:space="preserve">» </w:t>
      </w:r>
      <w:r w:rsidR="003F48F3" w:rsidRPr="00F76BB5">
        <w:rPr>
          <w:rFonts w:ascii="Times New Roman" w:hAnsi="Times New Roman"/>
          <w:b/>
          <w:sz w:val="24"/>
        </w:rPr>
        <w:t xml:space="preserve">февраля </w:t>
      </w:r>
      <w:r w:rsidR="00504895" w:rsidRPr="00F76BB5">
        <w:rPr>
          <w:rFonts w:ascii="Times New Roman" w:hAnsi="Times New Roman"/>
          <w:b/>
          <w:sz w:val="24"/>
        </w:rPr>
        <w:t>201</w:t>
      </w:r>
      <w:r w:rsidR="00225128" w:rsidRPr="00F76BB5">
        <w:rPr>
          <w:rFonts w:ascii="Times New Roman" w:hAnsi="Times New Roman"/>
          <w:b/>
          <w:sz w:val="24"/>
        </w:rPr>
        <w:t>7</w:t>
      </w:r>
      <w:r w:rsidRPr="00F76BB5">
        <w:rPr>
          <w:rFonts w:ascii="Times New Roman" w:hAnsi="Times New Roman"/>
          <w:b/>
          <w:sz w:val="24"/>
        </w:rPr>
        <w:t xml:space="preserve"> года.</w:t>
      </w:r>
    </w:p>
    <w:p w:rsidR="001E1029" w:rsidRPr="00F76BB5" w:rsidRDefault="001E1029" w:rsidP="001E1029">
      <w:pPr>
        <w:ind w:left="708"/>
        <w:jc w:val="both"/>
        <w:rPr>
          <w:rFonts w:ascii="Times New Roman" w:hAnsi="Times New Roman"/>
          <w:b/>
          <w:color w:val="FF0000"/>
          <w:sz w:val="24"/>
        </w:rPr>
      </w:pPr>
      <w:r w:rsidRPr="00F76BB5">
        <w:rPr>
          <w:rFonts w:ascii="Times New Roman" w:hAnsi="Times New Roman"/>
          <w:b/>
          <w:sz w:val="24"/>
        </w:rPr>
        <w:t xml:space="preserve">Срок для определения победителя – до </w:t>
      </w:r>
      <w:r w:rsidR="00611A98" w:rsidRPr="00F76BB5">
        <w:rPr>
          <w:rFonts w:ascii="Times New Roman" w:hAnsi="Times New Roman"/>
          <w:b/>
          <w:sz w:val="24"/>
        </w:rPr>
        <w:t>«</w:t>
      </w:r>
      <w:r w:rsidR="003F48F3" w:rsidRPr="00F76BB5">
        <w:rPr>
          <w:rFonts w:ascii="Times New Roman" w:hAnsi="Times New Roman"/>
          <w:b/>
          <w:sz w:val="24"/>
        </w:rPr>
        <w:t>20</w:t>
      </w:r>
      <w:r w:rsidR="00611A98" w:rsidRPr="00F76BB5">
        <w:rPr>
          <w:rFonts w:ascii="Times New Roman" w:hAnsi="Times New Roman"/>
          <w:b/>
          <w:sz w:val="24"/>
        </w:rPr>
        <w:t>»</w:t>
      </w:r>
      <w:r w:rsidR="00A72161" w:rsidRPr="00F76BB5">
        <w:rPr>
          <w:rFonts w:ascii="Times New Roman" w:hAnsi="Times New Roman"/>
          <w:b/>
          <w:sz w:val="24"/>
        </w:rPr>
        <w:t xml:space="preserve"> </w:t>
      </w:r>
      <w:r w:rsidR="003F48F3" w:rsidRPr="00F76BB5">
        <w:rPr>
          <w:rFonts w:ascii="Times New Roman" w:hAnsi="Times New Roman"/>
          <w:b/>
          <w:sz w:val="24"/>
        </w:rPr>
        <w:t>марта</w:t>
      </w:r>
      <w:r w:rsidR="00C918D9" w:rsidRPr="00F76BB5">
        <w:rPr>
          <w:rFonts w:ascii="Times New Roman" w:hAnsi="Times New Roman"/>
          <w:b/>
          <w:sz w:val="24"/>
        </w:rPr>
        <w:t xml:space="preserve"> 201</w:t>
      </w:r>
      <w:r w:rsidR="0087548E" w:rsidRPr="00F76BB5">
        <w:rPr>
          <w:rFonts w:ascii="Times New Roman" w:hAnsi="Times New Roman"/>
          <w:b/>
          <w:sz w:val="24"/>
        </w:rPr>
        <w:t>7</w:t>
      </w:r>
      <w:r w:rsidR="00C918D9" w:rsidRPr="00F76BB5">
        <w:rPr>
          <w:rFonts w:ascii="Times New Roman" w:hAnsi="Times New Roman"/>
          <w:b/>
          <w:sz w:val="24"/>
        </w:rPr>
        <w:t xml:space="preserve"> года</w:t>
      </w:r>
      <w:r w:rsidRPr="00F76BB5">
        <w:rPr>
          <w:rFonts w:ascii="Times New Roman" w:hAnsi="Times New Roman"/>
          <w:b/>
          <w:sz w:val="24"/>
        </w:rPr>
        <w:t>.</w:t>
      </w:r>
      <w:r w:rsidR="00B020C5" w:rsidRPr="00F76BB5">
        <w:rPr>
          <w:rFonts w:ascii="Times New Roman" w:hAnsi="Times New Roman"/>
          <w:b/>
          <w:sz w:val="24"/>
        </w:rPr>
        <w:t xml:space="preserve">  </w:t>
      </w:r>
    </w:p>
    <w:p w:rsidR="001E1029" w:rsidRPr="00F76BB5" w:rsidRDefault="001E1029" w:rsidP="001E1029">
      <w:pPr>
        <w:ind w:firstLine="708"/>
        <w:jc w:val="both"/>
        <w:rPr>
          <w:rFonts w:ascii="Times New Roman" w:hAnsi="Times New Roman"/>
          <w:sz w:val="24"/>
        </w:rPr>
      </w:pPr>
      <w:r w:rsidRPr="00F76BB5">
        <w:rPr>
          <w:rFonts w:ascii="Times New Roman" w:hAnsi="Times New Roman"/>
          <w:sz w:val="24"/>
        </w:rPr>
        <w:t>Оферты, полученные позже указанного срока, к рассмотрению не принимаются.</w:t>
      </w:r>
    </w:p>
    <w:p w:rsidR="001E1029" w:rsidRPr="00F76BB5" w:rsidRDefault="001E1029" w:rsidP="001E1029">
      <w:pPr>
        <w:ind w:firstLine="708"/>
        <w:jc w:val="both"/>
        <w:rPr>
          <w:rFonts w:ascii="Times New Roman" w:hAnsi="Times New Roman"/>
          <w:sz w:val="24"/>
        </w:rPr>
      </w:pPr>
      <w:r w:rsidRPr="00F76BB5">
        <w:rPr>
          <w:rFonts w:ascii="Times New Roman" w:hAnsi="Times New Roman"/>
          <w:sz w:val="24"/>
        </w:rPr>
        <w:t>Общество имеет право продлить срок приема оферт.</w:t>
      </w:r>
    </w:p>
    <w:p w:rsidR="00B56AA0" w:rsidRPr="00F76BB5" w:rsidRDefault="00B56AA0" w:rsidP="001E1029">
      <w:pPr>
        <w:ind w:firstLine="708"/>
        <w:jc w:val="both"/>
        <w:rPr>
          <w:rFonts w:ascii="Times New Roman" w:hAnsi="Times New Roman"/>
          <w:sz w:val="24"/>
        </w:rPr>
      </w:pPr>
    </w:p>
    <w:p w:rsidR="001E1029" w:rsidRPr="00F76BB5" w:rsidRDefault="001E1029" w:rsidP="001E1029">
      <w:pPr>
        <w:ind w:firstLine="708"/>
        <w:jc w:val="both"/>
        <w:rPr>
          <w:rFonts w:ascii="Times New Roman" w:hAnsi="Times New Roman"/>
          <w:sz w:val="24"/>
        </w:rPr>
      </w:pPr>
      <w:r w:rsidRPr="00F76BB5">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F76BB5" w:rsidRDefault="001E1029" w:rsidP="001E1029">
      <w:pPr>
        <w:ind w:firstLine="708"/>
        <w:jc w:val="both"/>
        <w:rPr>
          <w:rFonts w:ascii="Times New Roman" w:hAnsi="Times New Roman"/>
          <w:sz w:val="24"/>
        </w:rPr>
      </w:pPr>
      <w:r w:rsidRPr="00F76BB5">
        <w:rPr>
          <w:rFonts w:ascii="Times New Roman" w:hAnsi="Times New Roman"/>
          <w:sz w:val="24"/>
        </w:rPr>
        <w:t>Общество ответит на Ваши письменные запросы, касающиеся разъяснений настоящего предложения</w:t>
      </w:r>
      <w:proofErr w:type="gramStart"/>
      <w:r w:rsidR="003F48F3" w:rsidRPr="00F76BB5">
        <w:rPr>
          <w:rFonts w:ascii="Times New Roman" w:hAnsi="Times New Roman"/>
          <w:sz w:val="24"/>
        </w:rPr>
        <w:t xml:space="preserve"> </w:t>
      </w:r>
      <w:r w:rsidRPr="00F76BB5">
        <w:rPr>
          <w:rFonts w:ascii="Times New Roman" w:hAnsi="Times New Roman"/>
          <w:sz w:val="24"/>
        </w:rPr>
        <w:t>.</w:t>
      </w:r>
      <w:proofErr w:type="gramEnd"/>
      <w:r w:rsidRPr="00F76BB5">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F76BB5" w:rsidRDefault="001E1029" w:rsidP="001E1029">
      <w:pPr>
        <w:ind w:firstLine="708"/>
        <w:jc w:val="both"/>
        <w:rPr>
          <w:rFonts w:ascii="Times New Roman" w:hAnsi="Times New Roman"/>
          <w:sz w:val="24"/>
        </w:rPr>
      </w:pPr>
      <w:r w:rsidRPr="00F76BB5">
        <w:rPr>
          <w:rFonts w:ascii="Times New Roman" w:hAnsi="Times New Roman"/>
          <w:sz w:val="24"/>
        </w:rPr>
        <w:t>По вопросам технического характера обращаться:</w:t>
      </w:r>
    </w:p>
    <w:p w:rsidR="00A25DC0" w:rsidRPr="00F76BB5" w:rsidRDefault="00A14967" w:rsidP="00A25DC0">
      <w:pPr>
        <w:widowControl w:val="0"/>
        <w:overflowPunct w:val="0"/>
        <w:autoSpaceDE w:val="0"/>
        <w:autoSpaceDN w:val="0"/>
        <w:adjustRightInd w:val="0"/>
        <w:ind w:firstLine="708"/>
        <w:jc w:val="both"/>
        <w:rPr>
          <w:rFonts w:ascii="Times New Roman" w:hAnsi="Times New Roman"/>
          <w:kern w:val="28"/>
          <w:sz w:val="24"/>
        </w:rPr>
      </w:pPr>
      <w:r w:rsidRPr="00F76BB5">
        <w:rPr>
          <w:rFonts w:ascii="Times New Roman" w:hAnsi="Times New Roman"/>
          <w:kern w:val="28"/>
          <w:sz w:val="24"/>
        </w:rPr>
        <w:t>Бондарь Игорь Иванович</w:t>
      </w:r>
      <w:r w:rsidR="00A25DC0" w:rsidRPr="00F76BB5">
        <w:rPr>
          <w:rFonts w:ascii="Times New Roman" w:hAnsi="Times New Roman"/>
          <w:kern w:val="28"/>
          <w:sz w:val="24"/>
        </w:rPr>
        <w:t xml:space="preserve">, </w:t>
      </w:r>
      <w:r w:rsidR="00B93DDE" w:rsidRPr="00F76BB5">
        <w:rPr>
          <w:rFonts w:ascii="Times New Roman" w:hAnsi="Times New Roman"/>
          <w:kern w:val="28"/>
          <w:sz w:val="24"/>
        </w:rPr>
        <w:t xml:space="preserve">главный </w:t>
      </w:r>
      <w:r w:rsidRPr="00F76BB5">
        <w:rPr>
          <w:rFonts w:ascii="Times New Roman" w:hAnsi="Times New Roman"/>
          <w:kern w:val="28"/>
          <w:sz w:val="24"/>
        </w:rPr>
        <w:t>механик</w:t>
      </w:r>
      <w:r w:rsidR="00A25DC0" w:rsidRPr="00F76BB5">
        <w:rPr>
          <w:rFonts w:ascii="Times New Roman" w:hAnsi="Times New Roman"/>
          <w:kern w:val="28"/>
          <w:sz w:val="24"/>
        </w:rPr>
        <w:t xml:space="preserve">, тел. (391) 274-86-99 доб. </w:t>
      </w:r>
      <w:r w:rsidR="00B93DDE" w:rsidRPr="00F76BB5">
        <w:rPr>
          <w:rFonts w:ascii="Times New Roman" w:hAnsi="Times New Roman"/>
          <w:kern w:val="28"/>
          <w:sz w:val="24"/>
        </w:rPr>
        <w:t>2</w:t>
      </w:r>
      <w:r w:rsidRPr="00F76BB5">
        <w:rPr>
          <w:rFonts w:ascii="Times New Roman" w:hAnsi="Times New Roman"/>
          <w:kern w:val="28"/>
          <w:sz w:val="24"/>
        </w:rPr>
        <w:t>220</w:t>
      </w:r>
      <w:r w:rsidR="00A25DC0" w:rsidRPr="00F76BB5">
        <w:rPr>
          <w:rFonts w:ascii="Times New Roman" w:hAnsi="Times New Roman"/>
          <w:kern w:val="28"/>
          <w:sz w:val="24"/>
        </w:rPr>
        <w:t xml:space="preserve">,  </w:t>
      </w:r>
      <w:hyperlink r:id="rId6" w:history="1">
        <w:r w:rsidRPr="00F76BB5">
          <w:rPr>
            <w:rStyle w:val="a8"/>
            <w:lang w:val="en-US"/>
          </w:rPr>
          <w:t>B</w:t>
        </w:r>
        <w:r w:rsidRPr="00F76BB5">
          <w:rPr>
            <w:rStyle w:val="a8"/>
          </w:rPr>
          <w:t>ondar_</w:t>
        </w:r>
        <w:r w:rsidRPr="00F76BB5">
          <w:rPr>
            <w:rStyle w:val="a8"/>
            <w:lang w:val="en-US"/>
          </w:rPr>
          <w:t>II</w:t>
        </w:r>
        <w:r w:rsidRPr="00F76BB5">
          <w:rPr>
            <w:rStyle w:val="a8"/>
          </w:rPr>
          <w:t>@bngre.ru</w:t>
        </w:r>
      </w:hyperlink>
      <w:r w:rsidR="00B93DDE" w:rsidRPr="00F76BB5">
        <w:rPr>
          <w:rFonts w:ascii="Times New Roman" w:hAnsi="Times New Roman"/>
          <w:kern w:val="28"/>
          <w:sz w:val="24"/>
        </w:rPr>
        <w:t>;</w:t>
      </w:r>
    </w:p>
    <w:p w:rsidR="00B93DDE" w:rsidRPr="00F76BB5" w:rsidRDefault="00A14967" w:rsidP="00A25DC0">
      <w:pPr>
        <w:widowControl w:val="0"/>
        <w:overflowPunct w:val="0"/>
        <w:autoSpaceDE w:val="0"/>
        <w:autoSpaceDN w:val="0"/>
        <w:adjustRightInd w:val="0"/>
        <w:ind w:firstLine="708"/>
        <w:jc w:val="both"/>
        <w:rPr>
          <w:rFonts w:ascii="Times New Roman" w:hAnsi="Times New Roman"/>
          <w:kern w:val="28"/>
          <w:sz w:val="24"/>
        </w:rPr>
      </w:pPr>
      <w:r w:rsidRPr="00F76BB5">
        <w:rPr>
          <w:rFonts w:ascii="Times New Roman" w:hAnsi="Times New Roman"/>
          <w:kern w:val="28"/>
          <w:sz w:val="24"/>
        </w:rPr>
        <w:t>Безматерных Павел Викторович</w:t>
      </w:r>
      <w:r w:rsidR="00B93DDE" w:rsidRPr="00F76BB5">
        <w:rPr>
          <w:rFonts w:ascii="Times New Roman" w:hAnsi="Times New Roman"/>
          <w:kern w:val="28"/>
          <w:sz w:val="24"/>
        </w:rPr>
        <w:t xml:space="preserve">, главный специалист отдела главного </w:t>
      </w:r>
      <w:r w:rsidRPr="00F76BB5">
        <w:rPr>
          <w:rFonts w:ascii="Times New Roman" w:hAnsi="Times New Roman"/>
          <w:kern w:val="28"/>
          <w:sz w:val="24"/>
        </w:rPr>
        <w:t>механика</w:t>
      </w:r>
      <w:r w:rsidR="00B93DDE" w:rsidRPr="00F76BB5">
        <w:rPr>
          <w:rFonts w:ascii="Times New Roman" w:hAnsi="Times New Roman"/>
          <w:kern w:val="28"/>
          <w:sz w:val="24"/>
        </w:rPr>
        <w:t>,</w:t>
      </w:r>
      <w:r w:rsidRPr="00F76BB5">
        <w:rPr>
          <w:rFonts w:ascii="Times New Roman" w:hAnsi="Times New Roman"/>
          <w:kern w:val="28"/>
          <w:sz w:val="24"/>
        </w:rPr>
        <w:t xml:space="preserve"> тел. (391)274-86-99, доб. 2222</w:t>
      </w:r>
      <w:r w:rsidR="004811B0" w:rsidRPr="00F76BB5">
        <w:rPr>
          <w:rFonts w:ascii="Times New Roman" w:hAnsi="Times New Roman"/>
          <w:kern w:val="28"/>
          <w:sz w:val="24"/>
        </w:rPr>
        <w:t xml:space="preserve">, </w:t>
      </w:r>
      <w:hyperlink r:id="rId7" w:history="1">
        <w:r w:rsidRPr="00F76BB5">
          <w:rPr>
            <w:rStyle w:val="a8"/>
            <w:lang w:val="en-US"/>
          </w:rPr>
          <w:t>B</w:t>
        </w:r>
        <w:r w:rsidRPr="00F76BB5">
          <w:rPr>
            <w:rStyle w:val="a8"/>
          </w:rPr>
          <w:t>ezmaternykh_</w:t>
        </w:r>
        <w:r w:rsidRPr="00F76BB5">
          <w:rPr>
            <w:rStyle w:val="a8"/>
            <w:lang w:val="en-US"/>
          </w:rPr>
          <w:t>PV</w:t>
        </w:r>
        <w:r w:rsidRPr="00F76BB5">
          <w:rPr>
            <w:rStyle w:val="a8"/>
          </w:rPr>
          <w:t>@bngre.ru</w:t>
        </w:r>
      </w:hyperlink>
      <w:r w:rsidRPr="00F76BB5">
        <w:t>.</w:t>
      </w:r>
    </w:p>
    <w:p w:rsidR="001E1029" w:rsidRPr="00F76BB5" w:rsidRDefault="001E1029" w:rsidP="001E1029">
      <w:pPr>
        <w:ind w:firstLine="708"/>
        <w:jc w:val="both"/>
        <w:rPr>
          <w:rFonts w:ascii="Times New Roman" w:hAnsi="Times New Roman"/>
          <w:sz w:val="24"/>
        </w:rPr>
      </w:pPr>
      <w:r w:rsidRPr="00F76BB5">
        <w:rPr>
          <w:rFonts w:ascii="Times New Roman" w:hAnsi="Times New Roman"/>
          <w:sz w:val="24"/>
        </w:rPr>
        <w:t>По вопросам организационного характера обращаться:</w:t>
      </w:r>
    </w:p>
    <w:p w:rsidR="00A25DC0" w:rsidRPr="00F76BB5" w:rsidRDefault="00A25DC0" w:rsidP="00A25DC0">
      <w:pPr>
        <w:jc w:val="both"/>
        <w:rPr>
          <w:rFonts w:ascii="Times New Roman" w:hAnsi="Times New Roman"/>
          <w:kern w:val="28"/>
          <w:sz w:val="24"/>
        </w:rPr>
      </w:pPr>
      <w:r w:rsidRPr="00F76BB5">
        <w:rPr>
          <w:rFonts w:ascii="Times New Roman" w:hAnsi="Times New Roman"/>
          <w:kern w:val="28"/>
          <w:sz w:val="24"/>
        </w:rPr>
        <w:tab/>
      </w:r>
      <w:r w:rsidR="003F48F3" w:rsidRPr="00F76BB5">
        <w:rPr>
          <w:rFonts w:ascii="Times New Roman" w:hAnsi="Times New Roman"/>
          <w:kern w:val="28"/>
          <w:sz w:val="24"/>
        </w:rPr>
        <w:t xml:space="preserve">Ершов Дмитрий Николаевич, руководитель тендерного комитета, тел. (391) 274-86-99, </w:t>
      </w:r>
      <w:proofErr w:type="spellStart"/>
      <w:r w:rsidR="003F48F3" w:rsidRPr="00F76BB5">
        <w:rPr>
          <w:rFonts w:ascii="Times New Roman" w:hAnsi="Times New Roman"/>
          <w:kern w:val="28"/>
          <w:sz w:val="24"/>
        </w:rPr>
        <w:t>доб</w:t>
      </w:r>
      <w:proofErr w:type="spellEnd"/>
      <w:r w:rsidR="003F48F3" w:rsidRPr="00F76BB5">
        <w:rPr>
          <w:rFonts w:ascii="Times New Roman" w:hAnsi="Times New Roman"/>
          <w:kern w:val="28"/>
          <w:sz w:val="24"/>
        </w:rPr>
        <w:t xml:space="preserve">. 2020, </w:t>
      </w:r>
      <w:hyperlink r:id="rId8" w:history="1">
        <w:r w:rsidR="003F48F3" w:rsidRPr="00F76BB5">
          <w:rPr>
            <w:rFonts w:ascii="Times New Roman" w:hAnsi="Times New Roman"/>
            <w:bCs/>
            <w:sz w:val="24"/>
          </w:rPr>
          <w:t>ershov_dn@bngre.ru</w:t>
        </w:r>
      </w:hyperlink>
      <w:r w:rsidR="004811B0" w:rsidRPr="00F76BB5">
        <w:rPr>
          <w:rFonts w:ascii="Times New Roman" w:hAnsi="Times New Roman"/>
          <w:sz w:val="24"/>
        </w:rPr>
        <w:t>.</w:t>
      </w:r>
    </w:p>
    <w:p w:rsidR="001E1029" w:rsidRPr="00F76BB5" w:rsidRDefault="001E1029" w:rsidP="001E1029">
      <w:pPr>
        <w:ind w:firstLine="708"/>
        <w:jc w:val="both"/>
        <w:rPr>
          <w:rFonts w:ascii="Times New Roman" w:hAnsi="Times New Roman"/>
          <w:sz w:val="24"/>
        </w:rPr>
      </w:pPr>
      <w:r w:rsidRPr="00F76BB5">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9" w:history="1">
        <w:r w:rsidR="003C5D95" w:rsidRPr="00F76BB5">
          <w:rPr>
            <w:rStyle w:val="a8"/>
            <w:rFonts w:ascii="Times New Roman" w:hAnsi="Times New Roman"/>
            <w:color w:val="auto"/>
            <w:sz w:val="24"/>
          </w:rPr>
          <w:t>http://slavneft.ru/supplier/procurement</w:t>
        </w:r>
      </w:hyperlink>
      <w:r w:rsidR="003C5D95" w:rsidRPr="00F76BB5">
        <w:rPr>
          <w:rFonts w:ascii="Times New Roman" w:hAnsi="Times New Roman"/>
          <w:sz w:val="24"/>
        </w:rPr>
        <w:t xml:space="preserve">. </w:t>
      </w:r>
    </w:p>
    <w:p w:rsidR="001E1029" w:rsidRPr="00F76BB5" w:rsidRDefault="001E1029" w:rsidP="001E1029">
      <w:pPr>
        <w:ind w:firstLine="720"/>
        <w:jc w:val="both"/>
        <w:rPr>
          <w:rFonts w:ascii="Times New Roman" w:hAnsi="Times New Roman"/>
          <w:b/>
          <w:sz w:val="24"/>
        </w:rPr>
      </w:pPr>
      <w:r w:rsidRPr="00F76BB5">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1E1029" w:rsidRPr="00F76BB5" w:rsidRDefault="001E1029" w:rsidP="001E1029">
      <w:pPr>
        <w:ind w:firstLine="708"/>
        <w:jc w:val="both"/>
        <w:rPr>
          <w:rFonts w:ascii="Times New Roman" w:hAnsi="Times New Roman"/>
          <w:sz w:val="24"/>
        </w:rPr>
      </w:pPr>
      <w:r w:rsidRPr="00F76BB5">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F76BB5" w:rsidRDefault="001E1029" w:rsidP="001E1029">
      <w:pPr>
        <w:ind w:firstLine="708"/>
        <w:jc w:val="both"/>
        <w:rPr>
          <w:rFonts w:ascii="Times New Roman" w:hAnsi="Times New Roman"/>
          <w:sz w:val="24"/>
        </w:rPr>
      </w:pPr>
      <w:r w:rsidRPr="00F76BB5">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F76BB5" w:rsidRDefault="001E1029" w:rsidP="001E1029">
      <w:pPr>
        <w:pStyle w:val="a6"/>
        <w:numPr>
          <w:ilvl w:val="0"/>
          <w:numId w:val="2"/>
        </w:numPr>
        <w:ind w:left="1134" w:hanging="425"/>
        <w:contextualSpacing w:val="0"/>
        <w:jc w:val="both"/>
        <w:rPr>
          <w:rFonts w:ascii="Times New Roman" w:hAnsi="Times New Roman"/>
          <w:sz w:val="24"/>
        </w:rPr>
      </w:pPr>
      <w:r w:rsidRPr="00F76BB5">
        <w:rPr>
          <w:rFonts w:ascii="Times New Roman" w:hAnsi="Times New Roman"/>
          <w:sz w:val="24"/>
        </w:rPr>
        <w:t>не подана ни одна оферта (с учетом оферт, отозванных участниками закупки);</w:t>
      </w:r>
    </w:p>
    <w:p w:rsidR="001E1029" w:rsidRPr="00F76BB5" w:rsidRDefault="001E1029" w:rsidP="001E1029">
      <w:pPr>
        <w:pStyle w:val="a6"/>
        <w:numPr>
          <w:ilvl w:val="0"/>
          <w:numId w:val="2"/>
        </w:numPr>
        <w:ind w:left="1134" w:hanging="425"/>
        <w:contextualSpacing w:val="0"/>
        <w:jc w:val="both"/>
        <w:rPr>
          <w:rFonts w:ascii="Times New Roman" w:hAnsi="Times New Roman"/>
          <w:sz w:val="24"/>
        </w:rPr>
      </w:pPr>
      <w:r w:rsidRPr="00F76BB5">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1E1029" w:rsidRPr="00F76BB5" w:rsidRDefault="001E1029" w:rsidP="001E1029">
      <w:pPr>
        <w:pStyle w:val="a6"/>
        <w:numPr>
          <w:ilvl w:val="0"/>
          <w:numId w:val="2"/>
        </w:numPr>
        <w:ind w:left="1134" w:hanging="425"/>
        <w:contextualSpacing w:val="0"/>
        <w:jc w:val="both"/>
        <w:rPr>
          <w:rFonts w:ascii="Times New Roman" w:hAnsi="Times New Roman"/>
          <w:sz w:val="24"/>
        </w:rPr>
      </w:pPr>
      <w:r w:rsidRPr="00F76BB5">
        <w:rPr>
          <w:rFonts w:ascii="Times New Roman" w:hAnsi="Times New Roman"/>
          <w:sz w:val="24"/>
        </w:rPr>
        <w:t>все поданные оферты отклонены.</w:t>
      </w:r>
    </w:p>
    <w:p w:rsidR="001E1029" w:rsidRPr="00F76BB5" w:rsidRDefault="001E1029" w:rsidP="001E1029">
      <w:pPr>
        <w:ind w:firstLine="708"/>
        <w:jc w:val="both"/>
        <w:rPr>
          <w:rFonts w:ascii="Times New Roman" w:hAnsi="Times New Roman"/>
          <w:sz w:val="24"/>
        </w:rPr>
      </w:pPr>
      <w:r w:rsidRPr="00F76BB5">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F76BB5" w:rsidRDefault="001E1029" w:rsidP="001E1029">
      <w:pPr>
        <w:ind w:firstLine="708"/>
        <w:jc w:val="both"/>
        <w:rPr>
          <w:rFonts w:ascii="Times New Roman" w:hAnsi="Times New Roman"/>
          <w:sz w:val="24"/>
        </w:rPr>
      </w:pPr>
      <w:r w:rsidRPr="00F76BB5">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10" w:history="1">
        <w:r w:rsidR="00A23A56" w:rsidRPr="00F76BB5">
          <w:rPr>
            <w:rStyle w:val="a8"/>
            <w:rFonts w:ascii="Times New Roman" w:hAnsi="Times New Roman"/>
            <w:color w:val="auto"/>
            <w:sz w:val="24"/>
          </w:rPr>
          <w:t>http://slavneft.ru/supplier/accreditation</w:t>
        </w:r>
      </w:hyperlink>
      <w:r w:rsidR="00A23A56" w:rsidRPr="00F76BB5">
        <w:rPr>
          <w:rFonts w:ascii="Times New Roman" w:hAnsi="Times New Roman"/>
          <w:sz w:val="24"/>
        </w:rPr>
        <w:t xml:space="preserve">. </w:t>
      </w:r>
    </w:p>
    <w:p w:rsidR="001E1029" w:rsidRPr="00F76BB5" w:rsidRDefault="001E1029" w:rsidP="001E1029">
      <w:pPr>
        <w:ind w:firstLine="708"/>
        <w:jc w:val="both"/>
        <w:rPr>
          <w:rFonts w:ascii="Times New Roman" w:hAnsi="Times New Roman"/>
          <w:sz w:val="24"/>
        </w:rPr>
      </w:pPr>
      <w:r w:rsidRPr="00F76BB5">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F76BB5" w:rsidRDefault="001E1029" w:rsidP="001E1029">
      <w:pPr>
        <w:ind w:firstLine="708"/>
        <w:jc w:val="both"/>
        <w:rPr>
          <w:rFonts w:ascii="Times New Roman" w:hAnsi="Times New Roman"/>
          <w:sz w:val="24"/>
        </w:rPr>
      </w:pPr>
      <w:r w:rsidRPr="00F76BB5">
        <w:rPr>
          <w:rFonts w:ascii="Times New Roman" w:hAnsi="Times New Roman"/>
          <w:sz w:val="24"/>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1" w:history="1">
        <w:r w:rsidR="00E3536B" w:rsidRPr="00F76BB5">
          <w:rPr>
            <w:rStyle w:val="a8"/>
            <w:rFonts w:ascii="Times New Roman" w:hAnsi="Times New Roman"/>
            <w:color w:val="auto"/>
            <w:sz w:val="24"/>
          </w:rPr>
          <w:t>http://slavneft.ru/supplier/accreditation</w:t>
        </w:r>
      </w:hyperlink>
      <w:r w:rsidR="00E3536B" w:rsidRPr="00F76BB5">
        <w:rPr>
          <w:rFonts w:ascii="Times New Roman" w:hAnsi="Times New Roman"/>
          <w:sz w:val="24"/>
        </w:rPr>
        <w:t xml:space="preserve">. </w:t>
      </w:r>
    </w:p>
    <w:p w:rsidR="001E1029" w:rsidRPr="00F76BB5" w:rsidRDefault="001E1029" w:rsidP="001E1029">
      <w:pPr>
        <w:ind w:firstLine="708"/>
        <w:jc w:val="both"/>
        <w:rPr>
          <w:rFonts w:ascii="Times New Roman" w:hAnsi="Times New Roman"/>
          <w:sz w:val="24"/>
        </w:rPr>
      </w:pPr>
      <w:r w:rsidRPr="00F76BB5">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F76BB5" w:rsidRDefault="001E1029" w:rsidP="001E1029">
      <w:pPr>
        <w:ind w:firstLine="708"/>
        <w:jc w:val="both"/>
        <w:rPr>
          <w:rFonts w:ascii="Times New Roman" w:hAnsi="Times New Roman"/>
          <w:sz w:val="24"/>
        </w:rPr>
      </w:pPr>
      <w:r w:rsidRPr="00F76BB5">
        <w:rPr>
          <w:rFonts w:ascii="Times New Roman" w:hAnsi="Times New Roman"/>
          <w:sz w:val="24"/>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12" w:history="1">
        <w:r w:rsidR="00E56555" w:rsidRPr="00F76BB5">
          <w:rPr>
            <w:rStyle w:val="a8"/>
            <w:rFonts w:ascii="Times New Roman" w:hAnsi="Times New Roman"/>
            <w:color w:val="auto"/>
            <w:sz w:val="24"/>
          </w:rPr>
          <w:t>http://slavneft.ru/supplier/procurement</w:t>
        </w:r>
      </w:hyperlink>
      <w:r w:rsidRPr="00F76BB5">
        <w:rPr>
          <w:rFonts w:ascii="Times New Roman" w:hAnsi="Times New Roman"/>
          <w:sz w:val="24"/>
        </w:rPr>
        <w:t>.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F76BB5" w:rsidRDefault="001E1029" w:rsidP="001E1029">
      <w:pPr>
        <w:ind w:firstLine="708"/>
        <w:jc w:val="both"/>
        <w:rPr>
          <w:rFonts w:ascii="Times New Roman" w:hAnsi="Times New Roman"/>
          <w:sz w:val="24"/>
        </w:rPr>
      </w:pPr>
      <w:r w:rsidRPr="00F76BB5">
        <w:rPr>
          <w:rFonts w:ascii="Times New Roman" w:hAnsi="Times New Roman"/>
          <w:sz w:val="24"/>
        </w:rPr>
        <w:t>Жалоба в письменном виде направляется в Тенде</w:t>
      </w:r>
      <w:r w:rsidR="00E3536B" w:rsidRPr="00F76BB5">
        <w:rPr>
          <w:rFonts w:ascii="Times New Roman" w:hAnsi="Times New Roman"/>
          <w:sz w:val="24"/>
        </w:rPr>
        <w:t>рный комитет Общества по адресу: 660135, г. Красноярск, ул. Весны, 3-а. ООО «БНГРЭ», 13-й этаж.</w:t>
      </w:r>
      <w:r w:rsidRPr="00F76BB5">
        <w:rPr>
          <w:rFonts w:ascii="Times New Roman" w:hAnsi="Times New Roman"/>
          <w:sz w:val="24"/>
        </w:rPr>
        <w:t xml:space="preserve"> В жалобе указываются: обжалуемое вынесенное решение Компании, обжалуемые действия (бездействие) </w:t>
      </w:r>
      <w:r w:rsidR="00E3536B" w:rsidRPr="00F76BB5">
        <w:rPr>
          <w:rFonts w:ascii="Times New Roman" w:hAnsi="Times New Roman"/>
          <w:sz w:val="24"/>
        </w:rPr>
        <w:t>Общества</w:t>
      </w:r>
      <w:r w:rsidRPr="00F76BB5">
        <w:rPr>
          <w:rFonts w:ascii="Times New Roman" w:hAnsi="Times New Roman"/>
          <w:sz w:val="24"/>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F76BB5" w:rsidRDefault="001E1029" w:rsidP="001E1029">
      <w:pPr>
        <w:ind w:firstLine="708"/>
        <w:jc w:val="both"/>
        <w:rPr>
          <w:rFonts w:ascii="Times New Roman" w:hAnsi="Times New Roman"/>
          <w:sz w:val="24"/>
        </w:rPr>
      </w:pPr>
      <w:r w:rsidRPr="00F76BB5">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F76BB5" w:rsidRDefault="001E1029" w:rsidP="001E1029">
      <w:pPr>
        <w:ind w:firstLine="708"/>
        <w:jc w:val="both"/>
        <w:rPr>
          <w:rFonts w:ascii="Times New Roman" w:hAnsi="Times New Roman"/>
          <w:sz w:val="24"/>
          <w:u w:val="single"/>
        </w:rPr>
      </w:pPr>
      <w:r w:rsidRPr="00F76BB5">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2E255F" w:rsidRPr="00F76BB5">
        <w:rPr>
          <w:rFonts w:ascii="Times New Roman" w:hAnsi="Times New Roman"/>
          <w:sz w:val="24"/>
        </w:rPr>
        <w:t xml:space="preserve">ОАО «НГК «Славнефть» </w:t>
      </w:r>
      <w:r w:rsidRPr="00F76BB5">
        <w:rPr>
          <w:rFonts w:ascii="Times New Roman" w:hAnsi="Times New Roman"/>
          <w:sz w:val="24"/>
        </w:rPr>
        <w:t xml:space="preserve">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3" w:history="1">
        <w:r w:rsidRPr="00F76BB5">
          <w:rPr>
            <w:rFonts w:ascii="Times New Roman" w:hAnsi="Times New Roman"/>
            <w:sz w:val="24"/>
            <w:u w:val="single"/>
          </w:rPr>
          <w:t>hotline@slavneft.ru.</w:t>
        </w:r>
      </w:hyperlink>
    </w:p>
    <w:p w:rsidR="001E1029" w:rsidRPr="00F76BB5" w:rsidRDefault="001E1029" w:rsidP="001E1029">
      <w:pPr>
        <w:rPr>
          <w:rFonts w:ascii="Times New Roman" w:hAnsi="Times New Roman"/>
          <w:sz w:val="24"/>
        </w:rPr>
      </w:pPr>
      <w:r w:rsidRPr="00F76BB5">
        <w:rPr>
          <w:rFonts w:ascii="Times New Roman" w:hAnsi="Times New Roman"/>
          <w:sz w:val="24"/>
        </w:rPr>
        <w:t xml:space="preserve">Перечень документов в </w:t>
      </w:r>
      <w:proofErr w:type="gramStart"/>
      <w:r w:rsidRPr="00F76BB5">
        <w:rPr>
          <w:rFonts w:ascii="Times New Roman" w:hAnsi="Times New Roman"/>
          <w:sz w:val="24"/>
        </w:rPr>
        <w:t>составе</w:t>
      </w:r>
      <w:proofErr w:type="gramEnd"/>
      <w:r w:rsidRPr="00F76BB5">
        <w:rPr>
          <w:rFonts w:ascii="Times New Roman" w:hAnsi="Times New Roman"/>
          <w:sz w:val="24"/>
        </w:rPr>
        <w:t xml:space="preserve"> Предложения делать оферты № </w:t>
      </w:r>
      <w:r w:rsidR="005E2E9D" w:rsidRPr="00F76BB5">
        <w:rPr>
          <w:rFonts w:ascii="Times New Roman" w:hAnsi="Times New Roman"/>
          <w:sz w:val="24"/>
        </w:rPr>
        <w:t>23</w:t>
      </w:r>
      <w:r w:rsidR="002C5BEB" w:rsidRPr="00F76BB5">
        <w:rPr>
          <w:rFonts w:ascii="Times New Roman" w:hAnsi="Times New Roman"/>
          <w:sz w:val="24"/>
        </w:rPr>
        <w:t xml:space="preserve">-БНГРЭ-2016 </w:t>
      </w:r>
    </w:p>
    <w:p w:rsidR="001E1029" w:rsidRPr="00F76BB5" w:rsidRDefault="001E1029" w:rsidP="001E1029">
      <w:pPr>
        <w:rPr>
          <w:rFonts w:ascii="Times New Roman" w:hAnsi="Times New Roman"/>
          <w:sz w:val="24"/>
        </w:rPr>
      </w:pPr>
      <w:r w:rsidRPr="00F76BB5">
        <w:rPr>
          <w:rFonts w:ascii="Times New Roman" w:hAnsi="Times New Roman"/>
          <w:sz w:val="24"/>
        </w:rPr>
        <w:t xml:space="preserve">1. Извещение о проведении тендера (настоящий документ) на </w:t>
      </w:r>
      <w:r w:rsidR="00B93DDE" w:rsidRPr="00F76BB5">
        <w:rPr>
          <w:rFonts w:ascii="Times New Roman" w:hAnsi="Times New Roman"/>
          <w:sz w:val="24"/>
        </w:rPr>
        <w:t>6</w:t>
      </w:r>
      <w:r w:rsidRPr="00F76BB5">
        <w:rPr>
          <w:rFonts w:ascii="Times New Roman" w:hAnsi="Times New Roman"/>
          <w:sz w:val="24"/>
        </w:rPr>
        <w:t xml:space="preserve"> л. в 1 экз.</w:t>
      </w:r>
    </w:p>
    <w:p w:rsidR="001E1029" w:rsidRPr="00F76BB5" w:rsidRDefault="001E1029" w:rsidP="001E1029">
      <w:pPr>
        <w:rPr>
          <w:rFonts w:ascii="Times New Roman" w:hAnsi="Times New Roman"/>
          <w:sz w:val="24"/>
        </w:rPr>
      </w:pPr>
      <w:r w:rsidRPr="00F76BB5">
        <w:rPr>
          <w:rFonts w:ascii="Times New Roman" w:hAnsi="Times New Roman"/>
          <w:sz w:val="24"/>
        </w:rPr>
        <w:t>2. Требования к предмету офертына</w:t>
      </w:r>
      <w:r w:rsidR="00617DA2" w:rsidRPr="00F76BB5">
        <w:rPr>
          <w:rFonts w:ascii="Times New Roman" w:hAnsi="Times New Roman"/>
          <w:sz w:val="24"/>
        </w:rPr>
        <w:t>1</w:t>
      </w:r>
      <w:r w:rsidR="00D1152F" w:rsidRPr="00F76BB5">
        <w:rPr>
          <w:rFonts w:ascii="Times New Roman" w:hAnsi="Times New Roman"/>
          <w:sz w:val="24"/>
        </w:rPr>
        <w:t>3</w:t>
      </w:r>
      <w:r w:rsidRPr="00F76BB5">
        <w:rPr>
          <w:rFonts w:ascii="Times New Roman" w:hAnsi="Times New Roman"/>
          <w:sz w:val="24"/>
        </w:rPr>
        <w:t>л. в 1 экз</w:t>
      </w:r>
      <w:r w:rsidR="00EB2159" w:rsidRPr="00F76BB5">
        <w:rPr>
          <w:rFonts w:ascii="Times New Roman" w:hAnsi="Times New Roman"/>
          <w:sz w:val="24"/>
        </w:rPr>
        <w:t>.</w:t>
      </w:r>
    </w:p>
    <w:p w:rsidR="00EB2159" w:rsidRPr="00F76BB5" w:rsidRDefault="001E1029" w:rsidP="00EB2159">
      <w:pPr>
        <w:rPr>
          <w:rFonts w:ascii="Times New Roman" w:hAnsi="Times New Roman"/>
          <w:sz w:val="24"/>
        </w:rPr>
      </w:pPr>
      <w:r w:rsidRPr="00F76BB5">
        <w:rPr>
          <w:rFonts w:ascii="Times New Roman" w:hAnsi="Times New Roman"/>
          <w:sz w:val="24"/>
        </w:rPr>
        <w:t>3. Проект договора</w:t>
      </w:r>
      <w:r w:rsidR="00EB2159" w:rsidRPr="00F76BB5">
        <w:rPr>
          <w:rFonts w:ascii="Times New Roman" w:hAnsi="Times New Roman"/>
          <w:sz w:val="24"/>
        </w:rPr>
        <w:t xml:space="preserve">на </w:t>
      </w:r>
      <w:r w:rsidR="00617DA2" w:rsidRPr="00F76BB5">
        <w:rPr>
          <w:rFonts w:ascii="Times New Roman" w:hAnsi="Times New Roman"/>
          <w:sz w:val="24"/>
        </w:rPr>
        <w:t>1</w:t>
      </w:r>
      <w:r w:rsidR="001429E9" w:rsidRPr="00F76BB5">
        <w:rPr>
          <w:rFonts w:ascii="Times New Roman" w:hAnsi="Times New Roman"/>
          <w:sz w:val="24"/>
        </w:rPr>
        <w:t>2</w:t>
      </w:r>
      <w:r w:rsidR="00B93DDE" w:rsidRPr="00F76BB5">
        <w:rPr>
          <w:rFonts w:ascii="Times New Roman" w:hAnsi="Times New Roman"/>
          <w:sz w:val="24"/>
        </w:rPr>
        <w:t>л</w:t>
      </w:r>
      <w:r w:rsidR="00EB2159" w:rsidRPr="00F76BB5">
        <w:rPr>
          <w:rFonts w:ascii="Times New Roman" w:hAnsi="Times New Roman"/>
          <w:sz w:val="24"/>
        </w:rPr>
        <w:t>. в 1 экз.</w:t>
      </w:r>
    </w:p>
    <w:p w:rsidR="00EB2159" w:rsidRPr="00F76BB5" w:rsidRDefault="001E1029" w:rsidP="00EB2159">
      <w:pPr>
        <w:rPr>
          <w:rFonts w:ascii="Times New Roman" w:hAnsi="Times New Roman"/>
          <w:sz w:val="24"/>
        </w:rPr>
      </w:pPr>
      <w:r w:rsidRPr="00F76BB5">
        <w:rPr>
          <w:rFonts w:ascii="Times New Roman" w:hAnsi="Times New Roman"/>
          <w:sz w:val="24"/>
        </w:rPr>
        <w:t>4. Изв</w:t>
      </w:r>
      <w:r w:rsidR="004E6C27" w:rsidRPr="00F76BB5">
        <w:rPr>
          <w:rFonts w:ascii="Times New Roman" w:hAnsi="Times New Roman"/>
          <w:sz w:val="24"/>
        </w:rPr>
        <w:t xml:space="preserve">ещение о согласии сделать оферт </w:t>
      </w:r>
      <w:r w:rsidR="00EB2159" w:rsidRPr="00F76BB5">
        <w:rPr>
          <w:rFonts w:ascii="Times New Roman" w:hAnsi="Times New Roman"/>
          <w:sz w:val="24"/>
        </w:rPr>
        <w:t xml:space="preserve">на </w:t>
      </w:r>
      <w:r w:rsidR="00AA366C" w:rsidRPr="00F76BB5">
        <w:rPr>
          <w:rFonts w:ascii="Times New Roman" w:hAnsi="Times New Roman"/>
          <w:sz w:val="24"/>
        </w:rPr>
        <w:t>1</w:t>
      </w:r>
      <w:r w:rsidR="00EB2159" w:rsidRPr="00F76BB5">
        <w:rPr>
          <w:rFonts w:ascii="Times New Roman" w:hAnsi="Times New Roman"/>
          <w:sz w:val="24"/>
        </w:rPr>
        <w:t xml:space="preserve"> л. в 1 экз.</w:t>
      </w:r>
    </w:p>
    <w:p w:rsidR="00EB2159" w:rsidRPr="00F76BB5" w:rsidRDefault="001E1029" w:rsidP="00EB2159">
      <w:pPr>
        <w:rPr>
          <w:rFonts w:ascii="Times New Roman" w:hAnsi="Times New Roman"/>
          <w:sz w:val="24"/>
        </w:rPr>
      </w:pPr>
      <w:r w:rsidRPr="00F76BB5">
        <w:rPr>
          <w:rFonts w:ascii="Times New Roman" w:hAnsi="Times New Roman"/>
          <w:sz w:val="24"/>
        </w:rPr>
        <w:t>5. Предложение о заключении договора</w:t>
      </w:r>
      <w:r w:rsidR="00EB2159" w:rsidRPr="00F76BB5">
        <w:rPr>
          <w:rFonts w:ascii="Times New Roman" w:hAnsi="Times New Roman"/>
          <w:sz w:val="24"/>
        </w:rPr>
        <w:t xml:space="preserve">на </w:t>
      </w:r>
      <w:r w:rsidR="00AA366C" w:rsidRPr="00F76BB5">
        <w:rPr>
          <w:rFonts w:ascii="Times New Roman" w:hAnsi="Times New Roman"/>
          <w:sz w:val="24"/>
        </w:rPr>
        <w:t xml:space="preserve">1 </w:t>
      </w:r>
      <w:r w:rsidR="00EB2159" w:rsidRPr="00F76BB5">
        <w:rPr>
          <w:rFonts w:ascii="Times New Roman" w:hAnsi="Times New Roman"/>
          <w:sz w:val="24"/>
        </w:rPr>
        <w:t xml:space="preserve"> л. в 1 экз.</w:t>
      </w:r>
    </w:p>
    <w:p w:rsidR="001E1029" w:rsidRPr="00F76BB5" w:rsidRDefault="001E1029" w:rsidP="001E1029">
      <w:pPr>
        <w:rPr>
          <w:rFonts w:ascii="Times New Roman" w:hAnsi="Times New Roman"/>
          <w:sz w:val="24"/>
        </w:rPr>
      </w:pPr>
      <w:r w:rsidRPr="00F76BB5">
        <w:rPr>
          <w:rFonts w:ascii="Times New Roman" w:hAnsi="Times New Roman"/>
          <w:sz w:val="24"/>
        </w:rPr>
        <w:t xml:space="preserve">6т. </w:t>
      </w:r>
      <w:r w:rsidR="004E6C27" w:rsidRPr="00F76BB5">
        <w:rPr>
          <w:rFonts w:ascii="Times New Roman" w:hAnsi="Times New Roman"/>
          <w:sz w:val="24"/>
        </w:rPr>
        <w:t xml:space="preserve">Форма «Техническое предложение» </w:t>
      </w:r>
      <w:r w:rsidR="00EB2159" w:rsidRPr="00F76BB5">
        <w:rPr>
          <w:rFonts w:ascii="Times New Roman" w:hAnsi="Times New Roman"/>
          <w:sz w:val="24"/>
        </w:rPr>
        <w:t xml:space="preserve">на </w:t>
      </w:r>
      <w:r w:rsidR="00D1152F" w:rsidRPr="00F76BB5">
        <w:rPr>
          <w:rFonts w:ascii="Times New Roman" w:hAnsi="Times New Roman"/>
          <w:sz w:val="24"/>
        </w:rPr>
        <w:t>7</w:t>
      </w:r>
      <w:r w:rsidR="00B93DDE" w:rsidRPr="00F76BB5">
        <w:rPr>
          <w:rFonts w:ascii="Times New Roman" w:hAnsi="Times New Roman"/>
          <w:sz w:val="24"/>
        </w:rPr>
        <w:t>л</w:t>
      </w:r>
      <w:r w:rsidR="00EB2159" w:rsidRPr="00F76BB5">
        <w:rPr>
          <w:rFonts w:ascii="Times New Roman" w:hAnsi="Times New Roman"/>
          <w:sz w:val="24"/>
        </w:rPr>
        <w:t>. в 1 экз.</w:t>
      </w:r>
    </w:p>
    <w:p w:rsidR="00EB2159" w:rsidRPr="00F76BB5" w:rsidRDefault="001E1029" w:rsidP="00EB2159">
      <w:pPr>
        <w:rPr>
          <w:rFonts w:ascii="Times New Roman" w:hAnsi="Times New Roman"/>
          <w:sz w:val="24"/>
        </w:rPr>
      </w:pPr>
      <w:r w:rsidRPr="00F76BB5">
        <w:rPr>
          <w:rFonts w:ascii="Times New Roman" w:hAnsi="Times New Roman"/>
          <w:sz w:val="24"/>
        </w:rPr>
        <w:t>6к. Форма «Коммерческое предложение»</w:t>
      </w:r>
      <w:r w:rsidR="00EB2159" w:rsidRPr="00F76BB5">
        <w:rPr>
          <w:rFonts w:ascii="Times New Roman" w:hAnsi="Times New Roman"/>
          <w:sz w:val="24"/>
        </w:rPr>
        <w:t xml:space="preserve">на </w:t>
      </w:r>
      <w:r w:rsidR="00D1152F" w:rsidRPr="00F76BB5">
        <w:rPr>
          <w:rFonts w:ascii="Times New Roman" w:hAnsi="Times New Roman"/>
          <w:sz w:val="24"/>
        </w:rPr>
        <w:t>7</w:t>
      </w:r>
      <w:r w:rsidR="00B93DDE" w:rsidRPr="00F76BB5">
        <w:rPr>
          <w:rFonts w:ascii="Times New Roman" w:hAnsi="Times New Roman"/>
          <w:sz w:val="24"/>
        </w:rPr>
        <w:t>л</w:t>
      </w:r>
      <w:r w:rsidR="00EB2159" w:rsidRPr="00F76BB5">
        <w:rPr>
          <w:rFonts w:ascii="Times New Roman" w:hAnsi="Times New Roman"/>
          <w:sz w:val="24"/>
        </w:rPr>
        <w:t>. в 1 экз.</w:t>
      </w:r>
    </w:p>
    <w:p w:rsidR="00EB2159" w:rsidRPr="00F76BB5" w:rsidRDefault="001E1029" w:rsidP="00EB2159">
      <w:pPr>
        <w:rPr>
          <w:rFonts w:ascii="Times New Roman" w:hAnsi="Times New Roman"/>
          <w:sz w:val="24"/>
        </w:rPr>
      </w:pPr>
      <w:r w:rsidRPr="00F76BB5">
        <w:rPr>
          <w:rFonts w:ascii="Times New Roman" w:hAnsi="Times New Roman"/>
          <w:sz w:val="24"/>
        </w:rPr>
        <w:t>7. Форма «Перечень аффилированных организаций</w:t>
      </w:r>
      <w:r w:rsidR="00EB2159" w:rsidRPr="00F76BB5">
        <w:rPr>
          <w:rFonts w:ascii="Times New Roman" w:hAnsi="Times New Roman"/>
          <w:sz w:val="24"/>
        </w:rPr>
        <w:t xml:space="preserve">на </w:t>
      </w:r>
      <w:r w:rsidR="00FA6DAD" w:rsidRPr="00F76BB5">
        <w:rPr>
          <w:rFonts w:ascii="Times New Roman" w:hAnsi="Times New Roman"/>
          <w:sz w:val="24"/>
        </w:rPr>
        <w:t>1</w:t>
      </w:r>
      <w:r w:rsidR="00B93DDE" w:rsidRPr="00F76BB5">
        <w:rPr>
          <w:rFonts w:ascii="Times New Roman" w:hAnsi="Times New Roman"/>
          <w:sz w:val="24"/>
        </w:rPr>
        <w:t>л</w:t>
      </w:r>
      <w:r w:rsidR="00EB2159" w:rsidRPr="00F76BB5">
        <w:rPr>
          <w:rFonts w:ascii="Times New Roman" w:hAnsi="Times New Roman"/>
          <w:sz w:val="24"/>
        </w:rPr>
        <w:t>. в 1 экз.</w:t>
      </w:r>
    </w:p>
    <w:p w:rsidR="001E1029" w:rsidRPr="00F76BB5" w:rsidRDefault="001E1029" w:rsidP="001E1029">
      <w:pPr>
        <w:rPr>
          <w:rFonts w:ascii="Times New Roman" w:hAnsi="Times New Roman"/>
          <w:sz w:val="24"/>
        </w:rPr>
      </w:pPr>
    </w:p>
    <w:p w:rsidR="00075783" w:rsidRPr="00F76BB5" w:rsidRDefault="00B93DDE" w:rsidP="001E1029">
      <w:pPr>
        <w:pStyle w:val="ConsPlusNormal"/>
        <w:widowControl/>
        <w:ind w:firstLine="0"/>
        <w:jc w:val="both"/>
        <w:rPr>
          <w:sz w:val="24"/>
          <w:szCs w:val="24"/>
        </w:rPr>
      </w:pPr>
      <w:r w:rsidRPr="00F76BB5">
        <w:rPr>
          <w:sz w:val="24"/>
          <w:szCs w:val="24"/>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1E1029" w:rsidRPr="00F76BB5" w:rsidTr="00D2270C">
        <w:trPr>
          <w:trHeight w:val="435"/>
        </w:trPr>
        <w:tc>
          <w:tcPr>
            <w:tcW w:w="2497" w:type="dxa"/>
            <w:tcBorders>
              <w:bottom w:val="single" w:sz="4" w:space="0" w:color="auto"/>
            </w:tcBorders>
            <w:shd w:val="clear" w:color="auto" w:fill="auto"/>
            <w:vAlign w:val="bottom"/>
          </w:tcPr>
          <w:p w:rsidR="001E1029" w:rsidRPr="00F76BB5" w:rsidRDefault="00B93DDE" w:rsidP="00442D8B">
            <w:pPr>
              <w:pStyle w:val="ConsPlusNormal"/>
              <w:widowControl/>
              <w:ind w:firstLine="0"/>
              <w:rPr>
                <w:sz w:val="24"/>
                <w:szCs w:val="24"/>
              </w:rPr>
            </w:pPr>
            <w:r w:rsidRPr="00F76BB5">
              <w:rPr>
                <w:sz w:val="24"/>
                <w:szCs w:val="24"/>
              </w:rPr>
              <w:t xml:space="preserve">Главный </w:t>
            </w:r>
            <w:r w:rsidR="00442D8B" w:rsidRPr="00F76BB5">
              <w:rPr>
                <w:sz w:val="24"/>
                <w:szCs w:val="24"/>
              </w:rPr>
              <w:t>механик</w:t>
            </w:r>
          </w:p>
        </w:tc>
        <w:tc>
          <w:tcPr>
            <w:tcW w:w="236" w:type="dxa"/>
            <w:shd w:val="clear" w:color="auto" w:fill="auto"/>
            <w:vAlign w:val="bottom"/>
          </w:tcPr>
          <w:p w:rsidR="001E1029" w:rsidRPr="00F76BB5" w:rsidRDefault="001E1029" w:rsidP="00D2270C">
            <w:pPr>
              <w:pStyle w:val="ConsPlusNormal"/>
              <w:widowControl/>
              <w:ind w:firstLine="0"/>
              <w:rPr>
                <w:sz w:val="24"/>
                <w:szCs w:val="24"/>
              </w:rPr>
            </w:pPr>
          </w:p>
        </w:tc>
        <w:tc>
          <w:tcPr>
            <w:tcW w:w="2229" w:type="dxa"/>
            <w:tcBorders>
              <w:bottom w:val="single" w:sz="4" w:space="0" w:color="auto"/>
            </w:tcBorders>
            <w:shd w:val="clear" w:color="auto" w:fill="auto"/>
            <w:vAlign w:val="bottom"/>
          </w:tcPr>
          <w:p w:rsidR="001E1029" w:rsidRPr="00F76BB5" w:rsidRDefault="001E1029" w:rsidP="00D2270C">
            <w:pPr>
              <w:pStyle w:val="ConsPlusNormal"/>
              <w:widowControl/>
              <w:ind w:firstLine="0"/>
              <w:rPr>
                <w:sz w:val="24"/>
                <w:szCs w:val="24"/>
              </w:rPr>
            </w:pPr>
          </w:p>
        </w:tc>
        <w:tc>
          <w:tcPr>
            <w:tcW w:w="236" w:type="dxa"/>
            <w:shd w:val="clear" w:color="auto" w:fill="auto"/>
            <w:vAlign w:val="bottom"/>
          </w:tcPr>
          <w:p w:rsidR="001E1029" w:rsidRPr="00F76BB5" w:rsidRDefault="001E1029" w:rsidP="00D2270C">
            <w:pPr>
              <w:pStyle w:val="ConsPlusNormal"/>
              <w:widowControl/>
              <w:ind w:firstLine="0"/>
              <w:rPr>
                <w:sz w:val="24"/>
                <w:szCs w:val="24"/>
              </w:rPr>
            </w:pPr>
          </w:p>
        </w:tc>
        <w:tc>
          <w:tcPr>
            <w:tcW w:w="2085" w:type="dxa"/>
            <w:tcBorders>
              <w:bottom w:val="single" w:sz="4" w:space="0" w:color="auto"/>
            </w:tcBorders>
            <w:shd w:val="clear" w:color="auto" w:fill="auto"/>
            <w:vAlign w:val="bottom"/>
          </w:tcPr>
          <w:p w:rsidR="001E1029" w:rsidRPr="00F76BB5" w:rsidRDefault="00442D8B" w:rsidP="00D2270C">
            <w:pPr>
              <w:pStyle w:val="ConsPlusNormal"/>
              <w:widowControl/>
              <w:ind w:firstLine="0"/>
              <w:rPr>
                <w:sz w:val="24"/>
                <w:szCs w:val="24"/>
              </w:rPr>
            </w:pPr>
            <w:r w:rsidRPr="00F76BB5">
              <w:rPr>
                <w:sz w:val="24"/>
                <w:szCs w:val="24"/>
              </w:rPr>
              <w:t>Бондарь И.И.</w:t>
            </w:r>
          </w:p>
        </w:tc>
        <w:tc>
          <w:tcPr>
            <w:tcW w:w="236" w:type="dxa"/>
            <w:shd w:val="clear" w:color="auto" w:fill="auto"/>
            <w:vAlign w:val="bottom"/>
          </w:tcPr>
          <w:p w:rsidR="001E1029" w:rsidRPr="00F76BB5" w:rsidRDefault="001E1029" w:rsidP="00D2270C">
            <w:pPr>
              <w:pStyle w:val="ConsPlusNormal"/>
              <w:widowControl/>
              <w:ind w:firstLine="0"/>
              <w:rPr>
                <w:sz w:val="24"/>
                <w:szCs w:val="24"/>
              </w:rPr>
            </w:pPr>
          </w:p>
        </w:tc>
        <w:tc>
          <w:tcPr>
            <w:tcW w:w="2687" w:type="dxa"/>
            <w:tcBorders>
              <w:bottom w:val="single" w:sz="4" w:space="0" w:color="auto"/>
            </w:tcBorders>
            <w:shd w:val="clear" w:color="auto" w:fill="auto"/>
            <w:vAlign w:val="bottom"/>
          </w:tcPr>
          <w:p w:rsidR="001E1029" w:rsidRPr="00F76BB5" w:rsidRDefault="001E1029" w:rsidP="00456A17">
            <w:pPr>
              <w:pStyle w:val="ConsPlusNormal"/>
              <w:widowControl/>
              <w:ind w:firstLine="0"/>
              <w:rPr>
                <w:sz w:val="24"/>
                <w:szCs w:val="24"/>
              </w:rPr>
            </w:pPr>
            <w:r w:rsidRPr="00F76BB5">
              <w:rPr>
                <w:i/>
                <w:iCs/>
                <w:sz w:val="24"/>
                <w:szCs w:val="24"/>
              </w:rPr>
              <w:t>«</w:t>
            </w:r>
            <w:r w:rsidR="00B93DDE" w:rsidRPr="00F76BB5">
              <w:rPr>
                <w:i/>
                <w:iCs/>
                <w:sz w:val="24"/>
                <w:szCs w:val="24"/>
              </w:rPr>
              <w:t>_</w:t>
            </w:r>
            <w:r w:rsidR="00456A17" w:rsidRPr="00F76BB5">
              <w:rPr>
                <w:i/>
                <w:iCs/>
                <w:sz w:val="24"/>
                <w:szCs w:val="24"/>
              </w:rPr>
              <w:t>17</w:t>
            </w:r>
            <w:r w:rsidRPr="00F76BB5">
              <w:rPr>
                <w:i/>
                <w:iCs/>
                <w:sz w:val="24"/>
                <w:szCs w:val="24"/>
              </w:rPr>
              <w:t>»</w:t>
            </w:r>
            <w:r w:rsidR="00456A17" w:rsidRPr="00F76BB5">
              <w:rPr>
                <w:i/>
                <w:iCs/>
                <w:sz w:val="24"/>
                <w:szCs w:val="24"/>
              </w:rPr>
              <w:t>___01</w:t>
            </w:r>
            <w:r w:rsidR="00B93DDE" w:rsidRPr="00F76BB5">
              <w:rPr>
                <w:i/>
                <w:iCs/>
                <w:sz w:val="24"/>
                <w:szCs w:val="24"/>
              </w:rPr>
              <w:t>___</w:t>
            </w:r>
            <w:r w:rsidR="00EB2159" w:rsidRPr="00F76BB5">
              <w:rPr>
                <w:i/>
                <w:iCs/>
                <w:sz w:val="24"/>
                <w:szCs w:val="24"/>
              </w:rPr>
              <w:t>201</w:t>
            </w:r>
            <w:r w:rsidR="00225128" w:rsidRPr="00F76BB5">
              <w:rPr>
                <w:i/>
                <w:iCs/>
                <w:sz w:val="24"/>
                <w:szCs w:val="24"/>
              </w:rPr>
              <w:t>7</w:t>
            </w:r>
            <w:r w:rsidRPr="00F76BB5">
              <w:rPr>
                <w:i/>
                <w:iCs/>
                <w:sz w:val="24"/>
                <w:szCs w:val="24"/>
              </w:rPr>
              <w:t>г.</w:t>
            </w:r>
          </w:p>
        </w:tc>
      </w:tr>
      <w:tr w:rsidR="001E1029" w:rsidRPr="00B93DDE" w:rsidTr="00D2270C">
        <w:tc>
          <w:tcPr>
            <w:tcW w:w="2497" w:type="dxa"/>
            <w:tcBorders>
              <w:top w:val="single" w:sz="4" w:space="0" w:color="auto"/>
            </w:tcBorders>
            <w:shd w:val="clear" w:color="auto" w:fill="auto"/>
          </w:tcPr>
          <w:p w:rsidR="001E1029" w:rsidRPr="00F76BB5" w:rsidRDefault="001E1029" w:rsidP="00D2270C">
            <w:pPr>
              <w:pStyle w:val="a4"/>
              <w:spacing w:before="0"/>
              <w:rPr>
                <w:rFonts w:ascii="Times New Roman" w:hAnsi="Times New Roman"/>
                <w:sz w:val="24"/>
              </w:rPr>
            </w:pPr>
            <w:r w:rsidRPr="00F76BB5">
              <w:rPr>
                <w:rFonts w:ascii="Times New Roman" w:hAnsi="Times New Roman"/>
                <w:b w:val="0"/>
                <w:i/>
                <w:iCs/>
                <w:sz w:val="24"/>
              </w:rPr>
              <w:t>(должность)</w:t>
            </w:r>
          </w:p>
        </w:tc>
        <w:tc>
          <w:tcPr>
            <w:tcW w:w="236" w:type="dxa"/>
            <w:shd w:val="clear" w:color="auto" w:fill="auto"/>
          </w:tcPr>
          <w:p w:rsidR="001E1029" w:rsidRPr="00F76BB5" w:rsidRDefault="001E1029" w:rsidP="00D2270C">
            <w:pPr>
              <w:pStyle w:val="ConsPlusNormal"/>
              <w:widowControl/>
              <w:ind w:firstLine="0"/>
              <w:jc w:val="center"/>
              <w:rPr>
                <w:sz w:val="24"/>
                <w:szCs w:val="24"/>
              </w:rPr>
            </w:pPr>
          </w:p>
        </w:tc>
        <w:tc>
          <w:tcPr>
            <w:tcW w:w="2229" w:type="dxa"/>
            <w:tcBorders>
              <w:top w:val="single" w:sz="4" w:space="0" w:color="auto"/>
            </w:tcBorders>
            <w:shd w:val="clear" w:color="auto" w:fill="auto"/>
          </w:tcPr>
          <w:p w:rsidR="001E1029" w:rsidRPr="00F76BB5" w:rsidRDefault="001E1029" w:rsidP="00D2270C">
            <w:pPr>
              <w:pStyle w:val="ConsPlusNormal"/>
              <w:ind w:firstLine="0"/>
              <w:jc w:val="center"/>
              <w:rPr>
                <w:sz w:val="24"/>
                <w:szCs w:val="24"/>
              </w:rPr>
            </w:pPr>
            <w:r w:rsidRPr="00F76BB5">
              <w:rPr>
                <w:i/>
                <w:iCs/>
                <w:sz w:val="24"/>
                <w:szCs w:val="24"/>
              </w:rPr>
              <w:t>(подпись)</w:t>
            </w:r>
          </w:p>
        </w:tc>
        <w:tc>
          <w:tcPr>
            <w:tcW w:w="236" w:type="dxa"/>
            <w:shd w:val="clear" w:color="auto" w:fill="auto"/>
          </w:tcPr>
          <w:p w:rsidR="001E1029" w:rsidRPr="00F76BB5" w:rsidRDefault="001E1029" w:rsidP="00D2270C">
            <w:pPr>
              <w:pStyle w:val="ConsPlusNormal"/>
              <w:widowControl/>
              <w:ind w:firstLine="0"/>
              <w:jc w:val="center"/>
              <w:rPr>
                <w:sz w:val="24"/>
                <w:szCs w:val="24"/>
              </w:rPr>
            </w:pPr>
          </w:p>
        </w:tc>
        <w:tc>
          <w:tcPr>
            <w:tcW w:w="2085" w:type="dxa"/>
            <w:tcBorders>
              <w:top w:val="single" w:sz="4" w:space="0" w:color="auto"/>
            </w:tcBorders>
            <w:shd w:val="clear" w:color="auto" w:fill="auto"/>
          </w:tcPr>
          <w:p w:rsidR="001E1029" w:rsidRPr="00F76BB5" w:rsidRDefault="001E1029" w:rsidP="00D2270C">
            <w:pPr>
              <w:pStyle w:val="ConsPlusNormal"/>
              <w:ind w:firstLine="0"/>
              <w:jc w:val="center"/>
              <w:rPr>
                <w:sz w:val="24"/>
                <w:szCs w:val="24"/>
              </w:rPr>
            </w:pPr>
            <w:r w:rsidRPr="00F76BB5">
              <w:rPr>
                <w:i/>
                <w:iCs/>
                <w:sz w:val="24"/>
                <w:szCs w:val="24"/>
              </w:rPr>
              <w:t>(ф.и.о.)</w:t>
            </w:r>
          </w:p>
        </w:tc>
        <w:tc>
          <w:tcPr>
            <w:tcW w:w="236" w:type="dxa"/>
            <w:shd w:val="clear" w:color="auto" w:fill="auto"/>
          </w:tcPr>
          <w:p w:rsidR="001E1029" w:rsidRPr="00F76BB5" w:rsidRDefault="001E1029" w:rsidP="00D2270C">
            <w:pPr>
              <w:pStyle w:val="ConsPlusNormal"/>
              <w:ind w:firstLine="0"/>
              <w:jc w:val="center"/>
              <w:rPr>
                <w:sz w:val="24"/>
                <w:szCs w:val="24"/>
              </w:rPr>
            </w:pPr>
          </w:p>
        </w:tc>
        <w:tc>
          <w:tcPr>
            <w:tcW w:w="2687" w:type="dxa"/>
            <w:tcBorders>
              <w:top w:val="single" w:sz="4" w:space="0" w:color="auto"/>
            </w:tcBorders>
            <w:shd w:val="clear" w:color="auto" w:fill="auto"/>
          </w:tcPr>
          <w:p w:rsidR="001E1029" w:rsidRPr="00B93DDE" w:rsidRDefault="001E1029" w:rsidP="00D2270C">
            <w:pPr>
              <w:pStyle w:val="ConsPlusNormal"/>
              <w:widowControl/>
              <w:ind w:firstLine="0"/>
              <w:jc w:val="center"/>
              <w:rPr>
                <w:sz w:val="24"/>
                <w:szCs w:val="24"/>
              </w:rPr>
            </w:pPr>
            <w:r w:rsidRPr="00F76BB5">
              <w:rPr>
                <w:i/>
                <w:iCs/>
                <w:sz w:val="24"/>
                <w:szCs w:val="24"/>
              </w:rPr>
              <w:t>(дата)</w:t>
            </w:r>
          </w:p>
        </w:tc>
      </w:tr>
    </w:tbl>
    <w:p w:rsidR="00F3753B" w:rsidRPr="00B93DDE" w:rsidRDefault="00F3753B">
      <w:pPr>
        <w:rPr>
          <w:rFonts w:ascii="Times New Roman" w:hAnsi="Times New Roman"/>
          <w:sz w:val="24"/>
        </w:rPr>
      </w:pPr>
    </w:p>
    <w:sectPr w:rsidR="00F3753B" w:rsidRPr="00B93DDE" w:rsidSect="001E1029">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687C2110"/>
    <w:multiLevelType w:val="hybridMultilevel"/>
    <w:tmpl w:val="F0C2F5BC"/>
    <w:lvl w:ilvl="0" w:tplc="BD260F6C">
      <w:start w:val="1"/>
      <w:numFmt w:val="bullet"/>
      <w:lvlText w:val=""/>
      <w:lvlJc w:val="left"/>
      <w:pPr>
        <w:ind w:left="644" w:hanging="360"/>
      </w:pPr>
      <w:rPr>
        <w:rFonts w:ascii="Symbol" w:hAnsi="Symbol" w:hint="default"/>
        <w:color w:val="auto"/>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
    <w:nsid w:val="6A45365B"/>
    <w:multiLevelType w:val="hybridMultilevel"/>
    <w:tmpl w:val="0138180C"/>
    <w:lvl w:ilvl="0" w:tplc="FD44D878">
      <w:start w:val="1"/>
      <w:numFmt w:val="bullet"/>
      <w:lvlText w:val=""/>
      <w:lvlJc w:val="left"/>
      <w:pPr>
        <w:ind w:left="360" w:hanging="360"/>
      </w:pPr>
      <w:rPr>
        <w:rFonts w:ascii="Wingdings" w:hAnsi="Wingdings"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6">
    <w:nsid w:val="761963D0"/>
    <w:multiLevelType w:val="hybridMultilevel"/>
    <w:tmpl w:val="8B0E1DDA"/>
    <w:lvl w:ilvl="0" w:tplc="445497AE">
      <w:start w:val="1"/>
      <w:numFmt w:val="decimal"/>
      <w:lvlText w:val="2.%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5"/>
  </w:num>
  <w:num w:numId="4">
    <w:abstractNumId w:val="0"/>
  </w:num>
  <w:num w:numId="5">
    <w:abstractNumId w:val="4"/>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E1029"/>
    <w:rsid w:val="00012C08"/>
    <w:rsid w:val="00025C8F"/>
    <w:rsid w:val="00026B51"/>
    <w:rsid w:val="00043245"/>
    <w:rsid w:val="00075783"/>
    <w:rsid w:val="000804DC"/>
    <w:rsid w:val="00092E64"/>
    <w:rsid w:val="000C6719"/>
    <w:rsid w:val="000C7CC3"/>
    <w:rsid w:val="0011165F"/>
    <w:rsid w:val="001429E9"/>
    <w:rsid w:val="00151627"/>
    <w:rsid w:val="00161A91"/>
    <w:rsid w:val="00161CA1"/>
    <w:rsid w:val="001A0843"/>
    <w:rsid w:val="001B3173"/>
    <w:rsid w:val="001C5566"/>
    <w:rsid w:val="001C5EFC"/>
    <w:rsid w:val="001D3D8E"/>
    <w:rsid w:val="001D3F5B"/>
    <w:rsid w:val="001E1029"/>
    <w:rsid w:val="00225128"/>
    <w:rsid w:val="00287228"/>
    <w:rsid w:val="002C5BEB"/>
    <w:rsid w:val="002E255F"/>
    <w:rsid w:val="00350441"/>
    <w:rsid w:val="003C5D95"/>
    <w:rsid w:val="003F48F3"/>
    <w:rsid w:val="0041743F"/>
    <w:rsid w:val="00421AEA"/>
    <w:rsid w:val="004247A7"/>
    <w:rsid w:val="00441C5F"/>
    <w:rsid w:val="00442D8B"/>
    <w:rsid w:val="00451E49"/>
    <w:rsid w:val="004555E5"/>
    <w:rsid w:val="00456A17"/>
    <w:rsid w:val="004811B0"/>
    <w:rsid w:val="00484BEF"/>
    <w:rsid w:val="00487454"/>
    <w:rsid w:val="004973CE"/>
    <w:rsid w:val="004B7858"/>
    <w:rsid w:val="004E6C27"/>
    <w:rsid w:val="004F07E8"/>
    <w:rsid w:val="004F42BF"/>
    <w:rsid w:val="00504895"/>
    <w:rsid w:val="0051776F"/>
    <w:rsid w:val="00522E76"/>
    <w:rsid w:val="00542F2A"/>
    <w:rsid w:val="00547F9B"/>
    <w:rsid w:val="00586850"/>
    <w:rsid w:val="005A364B"/>
    <w:rsid w:val="005C00BD"/>
    <w:rsid w:val="005E2E9D"/>
    <w:rsid w:val="005F2959"/>
    <w:rsid w:val="00611A98"/>
    <w:rsid w:val="00617DA2"/>
    <w:rsid w:val="006973CC"/>
    <w:rsid w:val="006A0E61"/>
    <w:rsid w:val="006C229D"/>
    <w:rsid w:val="007313D4"/>
    <w:rsid w:val="00774A8A"/>
    <w:rsid w:val="007F0C07"/>
    <w:rsid w:val="00812D83"/>
    <w:rsid w:val="00831AF0"/>
    <w:rsid w:val="00852288"/>
    <w:rsid w:val="008537B9"/>
    <w:rsid w:val="0087548E"/>
    <w:rsid w:val="00891047"/>
    <w:rsid w:val="00892610"/>
    <w:rsid w:val="008A6A95"/>
    <w:rsid w:val="008D3CD4"/>
    <w:rsid w:val="008F4FFE"/>
    <w:rsid w:val="009229C7"/>
    <w:rsid w:val="00922A26"/>
    <w:rsid w:val="009533E3"/>
    <w:rsid w:val="00A14967"/>
    <w:rsid w:val="00A22F4C"/>
    <w:rsid w:val="00A23A56"/>
    <w:rsid w:val="00A25C3F"/>
    <w:rsid w:val="00A25DC0"/>
    <w:rsid w:val="00A46366"/>
    <w:rsid w:val="00A547BF"/>
    <w:rsid w:val="00A72161"/>
    <w:rsid w:val="00AA366C"/>
    <w:rsid w:val="00AC41E5"/>
    <w:rsid w:val="00AD4CDD"/>
    <w:rsid w:val="00AF350A"/>
    <w:rsid w:val="00AF7BBA"/>
    <w:rsid w:val="00B020C5"/>
    <w:rsid w:val="00B56AA0"/>
    <w:rsid w:val="00B93DDE"/>
    <w:rsid w:val="00B96E56"/>
    <w:rsid w:val="00BE3531"/>
    <w:rsid w:val="00BF3337"/>
    <w:rsid w:val="00C205C6"/>
    <w:rsid w:val="00C21788"/>
    <w:rsid w:val="00C3313E"/>
    <w:rsid w:val="00C514D2"/>
    <w:rsid w:val="00C918D9"/>
    <w:rsid w:val="00CA1008"/>
    <w:rsid w:val="00D1152F"/>
    <w:rsid w:val="00D2270C"/>
    <w:rsid w:val="00D22755"/>
    <w:rsid w:val="00D3296D"/>
    <w:rsid w:val="00D3734D"/>
    <w:rsid w:val="00D65F92"/>
    <w:rsid w:val="00D66CD6"/>
    <w:rsid w:val="00DA2308"/>
    <w:rsid w:val="00DB299B"/>
    <w:rsid w:val="00DB65E5"/>
    <w:rsid w:val="00E071B9"/>
    <w:rsid w:val="00E12E91"/>
    <w:rsid w:val="00E3536B"/>
    <w:rsid w:val="00E56555"/>
    <w:rsid w:val="00E70630"/>
    <w:rsid w:val="00E91C1D"/>
    <w:rsid w:val="00E92AE1"/>
    <w:rsid w:val="00EB2159"/>
    <w:rsid w:val="00EB5409"/>
    <w:rsid w:val="00EC79E2"/>
    <w:rsid w:val="00F0376B"/>
    <w:rsid w:val="00F2000C"/>
    <w:rsid w:val="00F3753B"/>
    <w:rsid w:val="00F4010C"/>
    <w:rsid w:val="00F42FED"/>
    <w:rsid w:val="00F5166F"/>
    <w:rsid w:val="00F532AE"/>
    <w:rsid w:val="00F76BB5"/>
    <w:rsid w:val="00F92D08"/>
    <w:rsid w:val="00FA49E3"/>
    <w:rsid w:val="00FA6DAD"/>
    <w:rsid w:val="00FC5E6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 w:type="paragraph" w:styleId="ac">
    <w:name w:val="Balloon Text"/>
    <w:basedOn w:val="a0"/>
    <w:link w:val="ad"/>
    <w:uiPriority w:val="99"/>
    <w:semiHidden/>
    <w:unhideWhenUsed/>
    <w:rsid w:val="00617DA2"/>
    <w:pPr>
      <w:spacing w:before="0"/>
    </w:pPr>
    <w:rPr>
      <w:rFonts w:ascii="Tahoma" w:hAnsi="Tahoma" w:cs="Tahoma"/>
      <w:sz w:val="16"/>
      <w:szCs w:val="16"/>
    </w:rPr>
  </w:style>
  <w:style w:type="character" w:customStyle="1" w:styleId="ad">
    <w:name w:val="Текст выноски Знак"/>
    <w:basedOn w:val="a1"/>
    <w:link w:val="ac"/>
    <w:uiPriority w:val="99"/>
    <w:semiHidden/>
    <w:rsid w:val="00617DA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 w:type="paragraph" w:styleId="ac">
    <w:name w:val="Balloon Text"/>
    <w:basedOn w:val="a0"/>
    <w:link w:val="ad"/>
    <w:uiPriority w:val="99"/>
    <w:semiHidden/>
    <w:unhideWhenUsed/>
    <w:rsid w:val="00617DA2"/>
    <w:pPr>
      <w:spacing w:before="0"/>
    </w:pPr>
    <w:rPr>
      <w:rFonts w:ascii="Tahoma" w:hAnsi="Tahoma" w:cs="Tahoma"/>
      <w:sz w:val="16"/>
      <w:szCs w:val="16"/>
    </w:rPr>
  </w:style>
  <w:style w:type="character" w:customStyle="1" w:styleId="ad">
    <w:name w:val="Текст выноски Знак"/>
    <w:basedOn w:val="a1"/>
    <w:link w:val="ac"/>
    <w:uiPriority w:val="99"/>
    <w:semiHidden/>
    <w:rsid w:val="00617DA2"/>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ysoev_ag@bngre.ru" TargetMode="Externa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hyperlink" Target="file:///C:\TEMP\Rar$DIa0.572\Bezmaternykh_PV@bngre.ru" TargetMode="External"/><Relationship Id="rId12" Type="http://schemas.openxmlformats.org/officeDocument/2006/relationships/hyperlink" Target="http://slavneft.ru/supplier/procurement"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hyperlink" Target="file:///C:\TEMP\Rar$DIa0.572\Bondar_II@bngre.ru" TargetMode="External"/><Relationship Id="rId11" Type="http://schemas.openxmlformats.org/officeDocument/2006/relationships/hyperlink" Target="http://slavneft.ru/supplier/accreditatio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lavneft.ru/supplier/accreditation" TargetMode="External"/><Relationship Id="rId4" Type="http://schemas.openxmlformats.org/officeDocument/2006/relationships/settings" Target="settings.xml"/><Relationship Id="rId9" Type="http://schemas.openxmlformats.org/officeDocument/2006/relationships/hyperlink" Target="http://slavneft.ru/supplier/procurement"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25430-A67C-480A-8374-5CF03D3E2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2764</Words>
  <Characters>15757</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18485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Sysoev_ag</cp:lastModifiedBy>
  <cp:revision>14</cp:revision>
  <dcterms:created xsi:type="dcterms:W3CDTF">2016-12-20T12:48:00Z</dcterms:created>
  <dcterms:modified xsi:type="dcterms:W3CDTF">2017-01-30T09:10:00Z</dcterms:modified>
</cp:coreProperties>
</file>